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C81E41" w:rsidRPr="00952573" w:rsidTr="001D5CC6">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C81E41" w:rsidRPr="00952573" w:rsidRDefault="00C81E41" w:rsidP="001D5CC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0FBAC789" wp14:editId="0B858D97">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C81E41" w:rsidRPr="00952573" w:rsidRDefault="00C81E41" w:rsidP="001D5CC6">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C81E41" w:rsidRPr="00952573" w:rsidTr="001D5CC6">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C81E41" w:rsidRPr="00952573" w:rsidRDefault="00C81E41" w:rsidP="001D5CC6">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C81E41" w:rsidRPr="00952573" w:rsidRDefault="00C81E41" w:rsidP="001D5CC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C81E41" w:rsidRPr="00952573" w:rsidTr="001D5CC6">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C81E41" w:rsidRPr="00952573" w:rsidRDefault="00C81E41" w:rsidP="001D5CC6">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C81E41" w:rsidRPr="00952573" w:rsidRDefault="00C81E41" w:rsidP="001D5CC6">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C81E41" w:rsidRPr="00952573" w:rsidRDefault="00C81E41" w:rsidP="00C81E41">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C81E41" w:rsidRPr="00952573" w:rsidTr="001D5CC6">
        <w:tc>
          <w:tcPr>
            <w:tcW w:w="4800" w:type="dxa"/>
          </w:tcPr>
          <w:p w:rsidR="00C81E41" w:rsidRPr="00952573" w:rsidRDefault="00C81E41" w:rsidP="001D5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C81E41" w:rsidRPr="0047686E" w:rsidRDefault="00C81E41" w:rsidP="00F6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332"/>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C81E41" w:rsidRPr="00952573" w:rsidTr="001D5CC6">
        <w:tc>
          <w:tcPr>
            <w:tcW w:w="4800" w:type="dxa"/>
          </w:tcPr>
          <w:p w:rsidR="00C81E41" w:rsidRPr="00952573" w:rsidRDefault="00C81E41" w:rsidP="001D5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C81E41" w:rsidRPr="0047686E" w:rsidRDefault="00C81E41" w:rsidP="00F6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332"/>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C81E41" w:rsidRPr="0047686E" w:rsidRDefault="00C81E41" w:rsidP="00F6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332"/>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C81E41" w:rsidRPr="00952573" w:rsidTr="001D5CC6">
        <w:tc>
          <w:tcPr>
            <w:tcW w:w="4800" w:type="dxa"/>
          </w:tcPr>
          <w:p w:rsidR="00C81E41" w:rsidRPr="00952573" w:rsidRDefault="00C81E41" w:rsidP="001D5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C81E41" w:rsidRPr="0047686E" w:rsidRDefault="00C81E41" w:rsidP="00F6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332"/>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C81E41" w:rsidRPr="0047686E" w:rsidRDefault="00C81E41" w:rsidP="00F62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332"/>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C81E41" w:rsidRPr="00952573" w:rsidRDefault="00C81E41" w:rsidP="00C81E41">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C81E41" w:rsidRPr="00F95E29" w:rsidRDefault="00C81E41" w:rsidP="00C81E41">
      <w:pPr>
        <w:shd w:val="clear" w:color="auto" w:fill="FFFFFF"/>
        <w:spacing w:after="0" w:line="360" w:lineRule="auto"/>
        <w:jc w:val="center"/>
        <w:rPr>
          <w:rFonts w:ascii="Times New Roman" w:eastAsia="Times New Roman" w:hAnsi="Times New Roman" w:cs="Times New Roman"/>
          <w:bCs/>
          <w:sz w:val="28"/>
          <w:szCs w:val="28"/>
          <w:lang w:eastAsia="ru-RU"/>
        </w:rPr>
      </w:pPr>
      <w:r w:rsidRPr="00F95E29">
        <w:rPr>
          <w:rFonts w:ascii="Times New Roman" w:eastAsia="Times New Roman" w:hAnsi="Times New Roman" w:cs="Times New Roman"/>
          <w:bCs/>
          <w:sz w:val="28"/>
          <w:szCs w:val="28"/>
          <w:lang w:eastAsia="ru-RU"/>
        </w:rPr>
        <w:t xml:space="preserve">ОСНОВНАЯ ОБРАЗОВАТЕЛЬНАЯ ПРОГРАММА </w:t>
      </w:r>
    </w:p>
    <w:p w:rsidR="00C81E41" w:rsidRPr="00F95E29" w:rsidRDefault="00C81E41" w:rsidP="00C81E41">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F95E29">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516421" w:rsidRPr="00F95E29" w:rsidRDefault="00516421" w:rsidP="00C81E41">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F95E29">
        <w:rPr>
          <w:rFonts w:ascii="Times New Roman" w:eastAsia="Times New Roman" w:hAnsi="Times New Roman" w:cs="Times New Roman"/>
          <w:bCs/>
          <w:color w:val="000000"/>
          <w:spacing w:val="-2"/>
          <w:sz w:val="28"/>
          <w:szCs w:val="28"/>
          <w:lang w:eastAsia="ru-RU"/>
        </w:rPr>
        <w:t>ПО СПЕЦИАЛЬНОСТИ</w:t>
      </w:r>
    </w:p>
    <w:p w:rsidR="00C81E41" w:rsidRPr="009A616B" w:rsidRDefault="00F95E29" w:rsidP="00C81E41">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9A616B">
        <w:rPr>
          <w:rFonts w:ascii="Times New Roman" w:eastAsia="Microsoft Sans Serif" w:hAnsi="Times New Roman" w:cs="Times New Roman"/>
          <w:bCs/>
          <w:color w:val="000000"/>
          <w:spacing w:val="-2"/>
          <w:sz w:val="28"/>
          <w:szCs w:val="28"/>
          <w:lang w:eastAsia="ru-RU"/>
        </w:rPr>
        <w:t xml:space="preserve"> </w:t>
      </w:r>
      <w:r w:rsidRPr="009A616B">
        <w:rPr>
          <w:rFonts w:ascii="Times New Roman" w:eastAsia="Calibri" w:hAnsi="Times New Roman" w:cs="Times New Roman"/>
          <w:color w:val="000000"/>
          <w:sz w:val="28"/>
          <w:szCs w:val="28"/>
        </w:rPr>
        <w:t>44.02.05 КОРРЕКЦИОННАЯ ПЕДАГОГИКА В НАЧАЛЬНОМ ОБРАЗОВАНИИ</w:t>
      </w:r>
    </w:p>
    <w:p w:rsidR="00001FD3" w:rsidRPr="00F95E29" w:rsidRDefault="00001FD3" w:rsidP="00C81E41">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C81E41" w:rsidRPr="00F95E29" w:rsidRDefault="00C81E41" w:rsidP="00C81E41">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F95E29">
        <w:rPr>
          <w:rFonts w:ascii="Times New Roman" w:eastAsia="Microsoft Sans Serif" w:hAnsi="Times New Roman" w:cs="Times New Roman"/>
          <w:bCs/>
          <w:color w:val="000000"/>
          <w:sz w:val="28"/>
          <w:szCs w:val="28"/>
          <w:lang w:eastAsia="ru-RU"/>
        </w:rPr>
        <w:t xml:space="preserve">РАБОЧАЯ ПРОГРАММА </w:t>
      </w:r>
      <w:r w:rsidRPr="00F95E29">
        <w:rPr>
          <w:rFonts w:ascii="Times New Roman" w:eastAsia="Microsoft Sans Serif" w:hAnsi="Times New Roman" w:cs="Times New Roman"/>
          <w:bCs/>
          <w:sz w:val="28"/>
          <w:szCs w:val="28"/>
          <w:lang w:eastAsia="ru-RU"/>
        </w:rPr>
        <w:t>УЧЕБНОЙ ДИСЦИПЛИНЫ</w:t>
      </w:r>
    </w:p>
    <w:p w:rsidR="00C81E41" w:rsidRPr="00F95E29" w:rsidRDefault="00001FD3" w:rsidP="00C81E41">
      <w:pPr>
        <w:widowControl w:val="0"/>
        <w:shd w:val="clear" w:color="auto" w:fill="FFFFFF"/>
        <w:tabs>
          <w:tab w:val="left" w:leader="underscore" w:pos="9259"/>
        </w:tabs>
        <w:autoSpaceDE w:val="0"/>
        <w:autoSpaceDN w:val="0"/>
        <w:adjustRightInd w:val="0"/>
        <w:spacing w:after="0" w:line="360" w:lineRule="auto"/>
        <w:ind w:right="576"/>
        <w:jc w:val="center"/>
        <w:rPr>
          <w:rFonts w:ascii="Times New Roman" w:eastAsia="Microsoft Sans Serif" w:hAnsi="Times New Roman" w:cs="Times New Roman"/>
          <w:color w:val="000000"/>
          <w:sz w:val="28"/>
          <w:szCs w:val="28"/>
          <w:lang w:eastAsia="ru-RU"/>
        </w:rPr>
      </w:pPr>
      <w:r w:rsidRPr="00F95E29">
        <w:rPr>
          <w:rFonts w:ascii="Times New Roman" w:eastAsia="Microsoft Sans Serif" w:hAnsi="Times New Roman" w:cs="Times New Roman"/>
          <w:color w:val="000000"/>
          <w:sz w:val="28"/>
          <w:szCs w:val="28"/>
          <w:lang w:eastAsia="ru-RU"/>
        </w:rPr>
        <w:t>ОГСЭ</w:t>
      </w:r>
      <w:r w:rsidR="00C81E41" w:rsidRPr="00F95E29">
        <w:rPr>
          <w:rFonts w:ascii="Times New Roman" w:eastAsia="Microsoft Sans Serif" w:hAnsi="Times New Roman" w:cs="Times New Roman"/>
          <w:color w:val="000000"/>
          <w:sz w:val="28"/>
          <w:szCs w:val="28"/>
          <w:lang w:eastAsia="ru-RU"/>
        </w:rPr>
        <w:t xml:space="preserve">.01. </w:t>
      </w:r>
      <w:r w:rsidRPr="00F95E29">
        <w:rPr>
          <w:rFonts w:ascii="Times New Roman" w:eastAsia="Microsoft Sans Serif" w:hAnsi="Times New Roman" w:cs="Times New Roman"/>
          <w:color w:val="000000"/>
          <w:sz w:val="28"/>
          <w:szCs w:val="28"/>
          <w:lang w:eastAsia="ru-RU"/>
        </w:rPr>
        <w:t>ОСНОВЫ ФИЛОСОФИИ</w:t>
      </w:r>
    </w:p>
    <w:p w:rsidR="00C81E41" w:rsidRPr="00952573" w:rsidRDefault="00C81E41" w:rsidP="00C81E41">
      <w:pPr>
        <w:widowControl w:val="0"/>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C81E41" w:rsidRPr="00952573" w:rsidRDefault="00C81E41" w:rsidP="00C81E41">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C81E41" w:rsidRDefault="00C81E41" w:rsidP="00C81E41">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01FD3" w:rsidRDefault="00001FD3" w:rsidP="00C81E41">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C81E41" w:rsidRPr="00952573" w:rsidRDefault="00C81E41" w:rsidP="00C81E41">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C81E41" w:rsidRPr="00C81E41" w:rsidRDefault="00C81E41" w:rsidP="00C81E41">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Грозный</w:t>
      </w:r>
      <w:r w:rsidR="00001FD3">
        <w:rPr>
          <w:rFonts w:ascii="Times New Roman" w:eastAsia="Microsoft Sans Serif" w:hAnsi="Times New Roman" w:cs="Times New Roman"/>
          <w:color w:val="000000"/>
          <w:sz w:val="28"/>
          <w:szCs w:val="28"/>
          <w:lang w:eastAsia="ru-RU"/>
        </w:rPr>
        <w:t xml:space="preserve"> </w:t>
      </w:r>
      <w:r w:rsidRPr="00952573">
        <w:rPr>
          <w:rFonts w:ascii="Times New Roman" w:eastAsia="Microsoft Sans Serif" w:hAnsi="Times New Roman" w:cs="Times New Roman"/>
          <w:color w:val="000000"/>
          <w:sz w:val="28"/>
          <w:szCs w:val="28"/>
          <w:lang w:eastAsia="ru-RU"/>
        </w:rPr>
        <w:t xml:space="preserve">- 2023 </w:t>
      </w:r>
    </w:p>
    <w:tbl>
      <w:tblPr>
        <w:tblW w:w="9929" w:type="dxa"/>
        <w:tblInd w:w="-431" w:type="dxa"/>
        <w:tblLook w:val="04A0" w:firstRow="1" w:lastRow="0" w:firstColumn="1" w:lastColumn="0" w:noHBand="0" w:noVBand="1"/>
      </w:tblPr>
      <w:tblGrid>
        <w:gridCol w:w="4967"/>
        <w:gridCol w:w="4962"/>
      </w:tblGrid>
      <w:tr w:rsidR="00C81E41" w:rsidRPr="0047686E" w:rsidTr="001D5CC6">
        <w:trPr>
          <w:trHeight w:val="4395"/>
        </w:trPr>
        <w:tc>
          <w:tcPr>
            <w:tcW w:w="4967" w:type="dxa"/>
            <w:shd w:val="clear" w:color="auto" w:fill="auto"/>
          </w:tcPr>
          <w:p w:rsidR="00C81E41" w:rsidRPr="0047686E" w:rsidRDefault="00C81E41" w:rsidP="001D5CC6">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47686E">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C81E41" w:rsidRPr="0047686E" w:rsidRDefault="00C81E41" w:rsidP="001D5CC6">
            <w:pPr>
              <w:shd w:val="clear" w:color="auto" w:fill="FFFFFF"/>
              <w:spacing w:after="0" w:line="274" w:lineRule="exact"/>
              <w:ind w:left="227"/>
              <w:rPr>
                <w:rFonts w:ascii="Times New Roman" w:eastAsia="Times New Roman" w:hAnsi="Times New Roman" w:cs="Times New Roman"/>
                <w:color w:val="000000"/>
                <w:sz w:val="24"/>
                <w:szCs w:val="24"/>
                <w:lang w:eastAsia="ru-RU"/>
              </w:rPr>
            </w:pPr>
            <w:r w:rsidRPr="0047686E">
              <w:rPr>
                <w:rFonts w:ascii="Times New Roman" w:eastAsia="Times New Roman" w:hAnsi="Times New Roman" w:cs="Times New Roman"/>
                <w:color w:val="000000"/>
                <w:sz w:val="24"/>
                <w:szCs w:val="24"/>
                <w:lang w:eastAsia="ru-RU"/>
              </w:rPr>
              <w:t xml:space="preserve">ПЦК </w:t>
            </w:r>
            <w:r w:rsidRPr="00CF71AD">
              <w:rPr>
                <w:rFonts w:ascii="Times New Roman" w:eastAsia="Times New Roman" w:hAnsi="Times New Roman" w:cs="Times New Roman"/>
                <w:color w:val="000000"/>
                <w:sz w:val="24"/>
                <w:szCs w:val="24"/>
                <w:lang w:eastAsia="ru-RU"/>
              </w:rPr>
              <w:t>«</w:t>
            </w:r>
            <w:r w:rsidR="00001FD3" w:rsidRPr="00CF71AD">
              <w:rPr>
                <w:rFonts w:ascii="Times New Roman" w:eastAsia="Times New Roman" w:hAnsi="Times New Roman" w:cs="Times New Roman"/>
                <w:sz w:val="24"/>
                <w:szCs w:val="24"/>
                <w:lang w:eastAsia="ru-RU"/>
              </w:rPr>
              <w:t>ОГСЭ</w:t>
            </w:r>
            <w:r w:rsidR="00DC6313" w:rsidRPr="00CF71AD">
              <w:rPr>
                <w:rFonts w:ascii="Times New Roman" w:eastAsia="Times New Roman" w:hAnsi="Times New Roman" w:cs="Times New Roman"/>
                <w:sz w:val="24"/>
                <w:szCs w:val="24"/>
                <w:lang w:eastAsia="ru-RU"/>
              </w:rPr>
              <w:t xml:space="preserve"> и ЕН</w:t>
            </w:r>
            <w:r w:rsidRPr="00CF71AD">
              <w:rPr>
                <w:rFonts w:ascii="Times New Roman" w:eastAsia="Times New Roman" w:hAnsi="Times New Roman" w:cs="Times New Roman"/>
                <w:sz w:val="24"/>
                <w:szCs w:val="24"/>
                <w:lang w:eastAsia="ru-RU"/>
              </w:rPr>
              <w:t xml:space="preserve"> </w:t>
            </w:r>
            <w:r w:rsidRPr="00CF71AD">
              <w:rPr>
                <w:rFonts w:ascii="Times New Roman" w:eastAsia="Times New Roman" w:hAnsi="Times New Roman" w:cs="Times New Roman"/>
                <w:color w:val="000000"/>
                <w:sz w:val="24"/>
                <w:szCs w:val="24"/>
                <w:lang w:eastAsia="ru-RU"/>
              </w:rPr>
              <w:t>дисциплины»</w:t>
            </w:r>
          </w:p>
          <w:p w:rsidR="00C81E41" w:rsidRPr="0047686E" w:rsidRDefault="00C81E41" w:rsidP="001D5CC6">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47686E">
              <w:rPr>
                <w:rFonts w:ascii="Times New Roman" w:eastAsia="Times New Roman" w:hAnsi="Times New Roman" w:cs="Times New Roman"/>
                <w:color w:val="000000"/>
                <w:sz w:val="24"/>
                <w:szCs w:val="24"/>
                <w:lang w:eastAsia="ru-RU"/>
              </w:rPr>
              <w:t xml:space="preserve">Протокол № </w:t>
            </w:r>
            <w:r w:rsidRPr="00D11BFC">
              <w:rPr>
                <w:rFonts w:ascii="Times New Roman" w:eastAsia="Times New Roman" w:hAnsi="Times New Roman" w:cs="Times New Roman"/>
                <w:sz w:val="24"/>
                <w:szCs w:val="24"/>
                <w:lang w:eastAsia="ru-RU"/>
              </w:rPr>
              <w:t xml:space="preserve">9 </w:t>
            </w:r>
            <w:r w:rsidRPr="00D11BFC">
              <w:rPr>
                <w:rFonts w:ascii="Times New Roman" w:eastAsia="Times New Roman" w:hAnsi="Times New Roman" w:cs="Times New Roman"/>
                <w:spacing w:val="-2"/>
                <w:sz w:val="24"/>
                <w:szCs w:val="24"/>
                <w:lang w:eastAsia="ru-RU"/>
              </w:rPr>
              <w:t>от 25.04.</w:t>
            </w:r>
            <w:r w:rsidRPr="00D11BFC">
              <w:rPr>
                <w:rFonts w:ascii="Times New Roman" w:eastAsia="Times New Roman" w:hAnsi="Times New Roman" w:cs="Times New Roman"/>
                <w:sz w:val="24"/>
                <w:szCs w:val="24"/>
                <w:lang w:eastAsia="ru-RU"/>
              </w:rPr>
              <w:t>2023 г.</w:t>
            </w:r>
          </w:p>
          <w:p w:rsidR="00C81E41" w:rsidRPr="0047686E" w:rsidRDefault="00D11BFC" w:rsidP="001D5CC6">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Уциева З.А.</w:t>
            </w:r>
          </w:p>
          <w:p w:rsidR="00C81E41" w:rsidRPr="0047686E" w:rsidRDefault="00C81E41" w:rsidP="001D5CC6">
            <w:pPr>
              <w:shd w:val="clear" w:color="auto" w:fill="FFFFFF"/>
              <w:tabs>
                <w:tab w:val="left" w:leader="underscore" w:pos="2443"/>
              </w:tabs>
              <w:spacing w:after="0"/>
              <w:ind w:left="227"/>
              <w:rPr>
                <w:rFonts w:ascii="Times New Roman" w:eastAsia="Calibri" w:hAnsi="Times New Roman" w:cs="Times New Roman"/>
                <w:sz w:val="20"/>
                <w:szCs w:val="20"/>
                <w:lang w:eastAsia="ru-RU"/>
              </w:rPr>
            </w:pPr>
            <w:bookmarkStart w:id="0" w:name="_GoBack"/>
            <w:bookmarkEnd w:id="0"/>
          </w:p>
        </w:tc>
        <w:tc>
          <w:tcPr>
            <w:tcW w:w="4962" w:type="dxa"/>
            <w:shd w:val="clear" w:color="auto" w:fill="auto"/>
          </w:tcPr>
          <w:p w:rsidR="00C81E41" w:rsidRPr="00303BFC" w:rsidRDefault="00C81E41" w:rsidP="001D5CC6">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r w:rsidRPr="00303BFC">
              <w:rPr>
                <w:rFonts w:ascii="Times New Roman" w:eastAsia="Calibri" w:hAnsi="Times New Roman" w:cs="Times New Roman"/>
                <w:color w:val="000000"/>
                <w:sz w:val="24"/>
                <w:szCs w:val="24"/>
                <w:lang w:eastAsia="ru-RU"/>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00303BFC" w:rsidRPr="00303BFC">
              <w:rPr>
                <w:rFonts w:ascii="Times New Roman" w:eastAsia="Calibri" w:hAnsi="Times New Roman" w:cs="Times New Roman"/>
                <w:color w:val="000000"/>
                <w:sz w:val="24"/>
                <w:szCs w:val="24"/>
                <w:lang w:eastAsia="ru-RU"/>
              </w:rPr>
              <w:t xml:space="preserve"> </w:t>
            </w:r>
            <w:r w:rsidR="00303BFC" w:rsidRPr="00303BFC">
              <w:rPr>
                <w:rFonts w:ascii="Times New Roman" w:eastAsia="Calibri" w:hAnsi="Times New Roman" w:cs="Times New Roman"/>
                <w:bCs/>
                <w:iCs/>
                <w:color w:val="000000"/>
                <w:sz w:val="24"/>
                <w:szCs w:val="24"/>
              </w:rPr>
              <w:t xml:space="preserve"> </w:t>
            </w:r>
            <w:r w:rsidR="00303BFC" w:rsidRPr="00303BFC">
              <w:rPr>
                <w:rFonts w:ascii="Times New Roman" w:eastAsia="Calibri" w:hAnsi="Times New Roman" w:cs="Times New Roman"/>
                <w:iCs/>
                <w:color w:val="000000"/>
                <w:sz w:val="24"/>
                <w:szCs w:val="24"/>
              </w:rPr>
              <w:t>44.02.05 Коррекционная педагогика в начальном образовании</w:t>
            </w:r>
            <w:r w:rsidR="00001FD3" w:rsidRPr="00303BFC">
              <w:rPr>
                <w:rFonts w:ascii="Times New Roman" w:eastAsia="Calibri" w:hAnsi="Times New Roman" w:cs="Times New Roman"/>
                <w:color w:val="000000"/>
                <w:sz w:val="24"/>
                <w:szCs w:val="24"/>
                <w:lang w:eastAsia="ru-RU"/>
              </w:rPr>
              <w:t xml:space="preserve"> утвержденный приказом Министерства образования и науки Российской Федерации </w:t>
            </w:r>
            <w:r w:rsidR="00303BFC" w:rsidRPr="00303BFC">
              <w:rPr>
                <w:rFonts w:ascii="Times New Roman" w:eastAsia="Calibri" w:hAnsi="Times New Roman" w:cs="Times New Roman"/>
                <w:color w:val="000000"/>
                <w:sz w:val="24"/>
                <w:szCs w:val="24"/>
                <w:lang w:eastAsia="ru-RU"/>
              </w:rPr>
              <w:t xml:space="preserve"> </w:t>
            </w:r>
          </w:p>
          <w:p w:rsidR="00C81E41" w:rsidRPr="00303BFC" w:rsidRDefault="00303BFC" w:rsidP="001D5CC6">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r w:rsidRPr="00303BFC">
              <w:rPr>
                <w:rFonts w:ascii="Times New Roman" w:eastAsia="Calibri" w:hAnsi="Times New Roman" w:cs="Times New Roman"/>
                <w:color w:val="000000"/>
                <w:sz w:val="24"/>
                <w:szCs w:val="24"/>
              </w:rPr>
              <w:t xml:space="preserve">от </w:t>
            </w:r>
            <w:r w:rsidRPr="00303BFC">
              <w:rPr>
                <w:rFonts w:ascii="Times New Roman" w:eastAsia="Calibri" w:hAnsi="Times New Roman" w:cs="Times New Roman"/>
                <w:bCs/>
                <w:color w:val="000000"/>
                <w:sz w:val="24"/>
                <w:szCs w:val="24"/>
              </w:rPr>
              <w:t>13 марта 2018г. №183 (ред. 14 сентября 2023г).</w:t>
            </w:r>
          </w:p>
          <w:p w:rsidR="00C81E41" w:rsidRPr="0047686E" w:rsidRDefault="00C81E41" w:rsidP="001D5CC6">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C81E41" w:rsidRPr="0047686E" w:rsidRDefault="00C81E41" w:rsidP="001D5CC6">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СОГЛАСОВАНА</w:t>
            </w:r>
          </w:p>
          <w:p w:rsidR="00C81E41" w:rsidRPr="0047686E" w:rsidRDefault="00C81E41" w:rsidP="001D5CC6">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Заместитель директора по УР</w:t>
            </w:r>
          </w:p>
          <w:p w:rsidR="00C81E41" w:rsidRPr="0047686E" w:rsidRDefault="00C81E41" w:rsidP="001D5CC6">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ГБПОУ «ЧГПК</w:t>
            </w:r>
            <w:r w:rsidRPr="0047686E">
              <w:rPr>
                <w:rFonts w:ascii="Times New Roman" w:eastAsia="Calibri" w:hAnsi="Times New Roman" w:cs="Times New Roman"/>
                <w:sz w:val="24"/>
                <w:szCs w:val="24"/>
                <w:lang w:eastAsia="ru-RU"/>
              </w:rPr>
              <w:t>»</w:t>
            </w:r>
          </w:p>
          <w:p w:rsidR="00C81E41" w:rsidRPr="0047686E" w:rsidRDefault="00C81E41" w:rsidP="001D5CC6">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D11BFC">
              <w:rPr>
                <w:rFonts w:ascii="Times New Roman" w:eastAsia="Calibri" w:hAnsi="Times New Roman" w:cs="Times New Roman"/>
                <w:sz w:val="24"/>
                <w:szCs w:val="24"/>
                <w:lang w:eastAsia="ru-RU"/>
              </w:rPr>
              <w:t>25.04.2023 г.</w:t>
            </w:r>
          </w:p>
        </w:tc>
      </w:tr>
    </w:tbl>
    <w:p w:rsidR="00C81E41" w:rsidRPr="0047686E" w:rsidRDefault="00C81E41" w:rsidP="00C81E4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81E41" w:rsidRPr="0047686E" w:rsidRDefault="00C81E41" w:rsidP="00C81E41">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C81E41" w:rsidRPr="0047686E" w:rsidRDefault="00C81E41" w:rsidP="00C81E41">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C81E41" w:rsidRPr="0047686E" w:rsidRDefault="00C81E41" w:rsidP="00C81E41">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C81E41" w:rsidRPr="006A7106" w:rsidRDefault="00C81E41" w:rsidP="00C81E41">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color w:val="000000"/>
          <w:spacing w:val="-2"/>
          <w:sz w:val="24"/>
          <w:szCs w:val="24"/>
          <w:lang w:eastAsia="ru-RU"/>
        </w:rPr>
      </w:pPr>
      <w:r w:rsidRPr="006A7106">
        <w:rPr>
          <w:rFonts w:ascii="Times New Roman" w:eastAsia="Times New Roman" w:hAnsi="Times New Roman" w:cs="Times New Roman"/>
          <w:color w:val="000000"/>
          <w:sz w:val="24"/>
          <w:szCs w:val="24"/>
          <w:lang w:eastAsia="ru-RU"/>
        </w:rPr>
        <w:t xml:space="preserve">Рабочая программа </w:t>
      </w:r>
      <w:r w:rsidRPr="006A7106">
        <w:rPr>
          <w:rFonts w:ascii="Times New Roman" w:eastAsia="Times New Roman" w:hAnsi="Times New Roman" w:cs="Times New Roman"/>
          <w:color w:val="000000"/>
          <w:spacing w:val="-3"/>
          <w:sz w:val="24"/>
          <w:szCs w:val="24"/>
          <w:lang w:eastAsia="ru-RU"/>
        </w:rPr>
        <w:t xml:space="preserve">учебной дисциплины </w:t>
      </w:r>
      <w:r w:rsidR="00001FD3" w:rsidRPr="00447DDD">
        <w:rPr>
          <w:rFonts w:ascii="Times New Roman" w:eastAsia="Times New Roman" w:hAnsi="Times New Roman" w:cs="Times New Roman"/>
          <w:color w:val="000000"/>
          <w:spacing w:val="-3"/>
          <w:sz w:val="24"/>
          <w:szCs w:val="24"/>
          <w:lang w:eastAsia="ru-RU"/>
        </w:rPr>
        <w:t>ОГСЭ</w:t>
      </w:r>
      <w:r w:rsidRPr="00447DDD">
        <w:rPr>
          <w:rFonts w:ascii="Times New Roman" w:eastAsia="Times New Roman" w:hAnsi="Times New Roman" w:cs="Times New Roman"/>
          <w:color w:val="000000"/>
          <w:spacing w:val="-3"/>
          <w:sz w:val="24"/>
          <w:szCs w:val="24"/>
          <w:lang w:eastAsia="ru-RU"/>
        </w:rPr>
        <w:t xml:space="preserve">.01. </w:t>
      </w:r>
      <w:r w:rsidR="00001FD3" w:rsidRPr="00447DDD">
        <w:rPr>
          <w:rFonts w:ascii="Times New Roman" w:eastAsia="Times New Roman" w:hAnsi="Times New Roman" w:cs="Times New Roman"/>
          <w:color w:val="000000"/>
          <w:spacing w:val="-3"/>
          <w:sz w:val="24"/>
          <w:szCs w:val="24"/>
          <w:lang w:eastAsia="ru-RU"/>
        </w:rPr>
        <w:t>Основы философии</w:t>
      </w:r>
      <w:r w:rsidRPr="006A7106">
        <w:rPr>
          <w:rFonts w:ascii="Times New Roman" w:eastAsia="Times New Roman" w:hAnsi="Times New Roman" w:cs="Times New Roman"/>
          <w:color w:val="000000"/>
          <w:spacing w:val="-3"/>
          <w:sz w:val="24"/>
          <w:szCs w:val="24"/>
          <w:lang w:eastAsia="ru-RU"/>
        </w:rPr>
        <w:t xml:space="preserve"> </w:t>
      </w:r>
      <w:r w:rsidR="006A7106">
        <w:rPr>
          <w:rFonts w:ascii="Times New Roman" w:eastAsia="Calibri" w:hAnsi="Times New Roman" w:cs="Times New Roman"/>
          <w:bCs/>
          <w:sz w:val="24"/>
          <w:szCs w:val="24"/>
        </w:rPr>
        <w:t xml:space="preserve">разработана на основе </w:t>
      </w:r>
      <w:r w:rsidR="006A7106" w:rsidRPr="006A7106">
        <w:rPr>
          <w:rFonts w:ascii="Times New Roman" w:eastAsia="Calibri" w:hAnsi="Times New Roman" w:cs="Times New Roman"/>
          <w:bCs/>
          <w:sz w:val="24"/>
          <w:szCs w:val="24"/>
        </w:rPr>
        <w:t xml:space="preserve">Федерального государственного образовательного стандарта (ФГОС) </w:t>
      </w:r>
      <w:r w:rsidR="006A7106" w:rsidRPr="006A7106">
        <w:rPr>
          <w:rFonts w:ascii="Times New Roman" w:eastAsia="Calibri" w:hAnsi="Times New Roman" w:cs="Times New Roman"/>
          <w:sz w:val="24"/>
          <w:szCs w:val="24"/>
        </w:rPr>
        <w:t>среднего профессионального образования (СПО)</w:t>
      </w:r>
      <w:r w:rsidR="006A7106" w:rsidRPr="006A7106">
        <w:rPr>
          <w:rFonts w:ascii="Times New Roman" w:eastAsia="Calibri" w:hAnsi="Times New Roman" w:cs="Times New Roman"/>
          <w:iCs/>
          <w:color w:val="000000"/>
          <w:sz w:val="24"/>
          <w:szCs w:val="24"/>
        </w:rPr>
        <w:t xml:space="preserve"> </w:t>
      </w:r>
      <w:r w:rsidRPr="006A7106">
        <w:rPr>
          <w:rFonts w:ascii="Times New Roman" w:eastAsia="Times New Roman" w:hAnsi="Times New Roman" w:cs="Times New Roman"/>
          <w:iCs/>
          <w:color w:val="000000"/>
          <w:sz w:val="24"/>
          <w:szCs w:val="24"/>
          <w:lang w:eastAsia="ru-RU"/>
        </w:rPr>
        <w:t xml:space="preserve">для специальности </w:t>
      </w:r>
      <w:r w:rsidR="006A7106" w:rsidRPr="00447DDD">
        <w:rPr>
          <w:rFonts w:ascii="Times New Roman" w:eastAsia="Times New Roman" w:hAnsi="Times New Roman" w:cs="Times New Roman"/>
          <w:bCs/>
          <w:color w:val="000000"/>
          <w:spacing w:val="-2"/>
          <w:sz w:val="24"/>
          <w:szCs w:val="24"/>
          <w:lang w:eastAsia="ru-RU"/>
        </w:rPr>
        <w:t xml:space="preserve"> </w:t>
      </w:r>
      <w:r w:rsidR="006A7106" w:rsidRPr="00447DDD">
        <w:rPr>
          <w:rFonts w:ascii="Times New Roman" w:eastAsia="Calibri" w:hAnsi="Times New Roman" w:cs="Times New Roman"/>
          <w:bCs/>
          <w:iCs/>
          <w:color w:val="000000"/>
          <w:sz w:val="24"/>
          <w:szCs w:val="24"/>
        </w:rPr>
        <w:t xml:space="preserve">  </w:t>
      </w:r>
      <w:r w:rsidR="006A7106" w:rsidRPr="00447DDD">
        <w:rPr>
          <w:rFonts w:ascii="Times New Roman" w:eastAsia="Calibri" w:hAnsi="Times New Roman" w:cs="Times New Roman"/>
          <w:iCs/>
          <w:color w:val="000000"/>
          <w:sz w:val="24"/>
          <w:szCs w:val="24"/>
        </w:rPr>
        <w:t>44.02.05 Коррекционная педагогика в начальном образовании</w:t>
      </w:r>
    </w:p>
    <w:p w:rsidR="00C81E41" w:rsidRPr="006A7106" w:rsidRDefault="00303BFC" w:rsidP="00C81E41">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4"/>
          <w:szCs w:val="24"/>
          <w:lang w:eastAsia="ru-RU"/>
        </w:rPr>
      </w:pPr>
      <w:r>
        <w:rPr>
          <w:rFonts w:ascii="Times New Roman" w:eastAsia="Times New Roman" w:hAnsi="Times New Roman" w:cs="Times New Roman"/>
          <w:bCs/>
          <w:i/>
          <w:iCs/>
          <w:color w:val="000000"/>
          <w:spacing w:val="-2"/>
          <w:sz w:val="24"/>
          <w:szCs w:val="24"/>
          <w:lang w:eastAsia="ru-RU"/>
        </w:rPr>
        <w:t xml:space="preserve">    </w:t>
      </w:r>
    </w:p>
    <w:p w:rsidR="00C81E41" w:rsidRPr="006A7106" w:rsidRDefault="00C81E41" w:rsidP="00C81E41">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6A7106">
        <w:rPr>
          <w:rFonts w:ascii="Times New Roman" w:eastAsia="Calibri" w:hAnsi="Times New Roman" w:cs="Times New Roman"/>
          <w:color w:val="000000"/>
          <w:sz w:val="24"/>
          <w:szCs w:val="24"/>
          <w:lang w:eastAsia="ru-RU"/>
        </w:rPr>
        <w:t>Организация-разработчик</w:t>
      </w:r>
      <w:r w:rsidRPr="006A7106">
        <w:rPr>
          <w:rFonts w:ascii="Times New Roman" w:eastAsia="Calibri" w:hAnsi="Times New Roman" w:cs="Times New Roman"/>
          <w:b/>
          <w:color w:val="000000"/>
          <w:sz w:val="24"/>
          <w:szCs w:val="24"/>
          <w:lang w:eastAsia="ru-RU"/>
        </w:rPr>
        <w:t>:</w:t>
      </w:r>
      <w:r w:rsidRPr="006A7106">
        <w:rPr>
          <w:rFonts w:ascii="Times New Roman" w:eastAsia="Calibri" w:hAnsi="Times New Roman" w:cs="Times New Roman"/>
          <w:color w:val="000000"/>
          <w:sz w:val="24"/>
          <w:szCs w:val="24"/>
          <w:lang w:eastAsia="ru-RU"/>
        </w:rPr>
        <w:t xml:space="preserve"> ГБПОУ «Чеченский государственный педагогический колледж»</w:t>
      </w:r>
    </w:p>
    <w:p w:rsidR="00C81E41" w:rsidRPr="0047686E" w:rsidRDefault="00C81E41" w:rsidP="00C81E41">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8"/>
          <w:szCs w:val="28"/>
          <w:lang w:eastAsia="ru-RU"/>
        </w:rPr>
      </w:pPr>
    </w:p>
    <w:p w:rsidR="00C81E41" w:rsidRPr="006A7106" w:rsidRDefault="00C81E41" w:rsidP="00C81E41">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6A7106">
        <w:rPr>
          <w:rFonts w:ascii="Times New Roman" w:eastAsia="Times New Roman" w:hAnsi="Times New Roman" w:cs="Times New Roman"/>
          <w:color w:val="000000"/>
          <w:sz w:val="24"/>
          <w:szCs w:val="24"/>
          <w:lang w:eastAsia="ru-RU"/>
        </w:rPr>
        <w:t xml:space="preserve">Разработчик: преподаватель ГБПОУ </w:t>
      </w:r>
      <w:r w:rsidRPr="006A7106">
        <w:rPr>
          <w:rFonts w:ascii="Times New Roman" w:eastAsia="Calibri" w:hAnsi="Times New Roman" w:cs="Times New Roman"/>
          <w:caps/>
          <w:sz w:val="24"/>
          <w:szCs w:val="24"/>
        </w:rPr>
        <w:t>«ЧГПК»</w:t>
      </w:r>
      <w:r w:rsidRPr="006A7106">
        <w:rPr>
          <w:rFonts w:ascii="Times New Roman" w:eastAsia="Times New Roman" w:hAnsi="Times New Roman" w:cs="Times New Roman"/>
          <w:sz w:val="24"/>
          <w:szCs w:val="24"/>
          <w:lang w:eastAsia="ru-RU"/>
        </w:rPr>
        <w:t xml:space="preserve"> </w:t>
      </w:r>
      <w:r w:rsidR="00B76E1A" w:rsidRPr="006A7106">
        <w:rPr>
          <w:rFonts w:ascii="Times New Roman" w:eastAsia="Times New Roman" w:hAnsi="Times New Roman" w:cs="Times New Roman"/>
          <w:sz w:val="24"/>
          <w:szCs w:val="24"/>
          <w:lang w:eastAsia="ru-RU"/>
        </w:rPr>
        <w:t>Великанова Елена Владимировна</w:t>
      </w:r>
      <w:r w:rsidRPr="006A7106">
        <w:rPr>
          <w:rFonts w:ascii="Times New Roman" w:eastAsia="Times New Roman" w:hAnsi="Times New Roman" w:cs="Times New Roman"/>
          <w:sz w:val="24"/>
          <w:szCs w:val="24"/>
          <w:lang w:eastAsia="ru-RU"/>
        </w:rPr>
        <w:t xml:space="preserve"> </w:t>
      </w: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001FD3" w:rsidRDefault="00001FD3"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Default="00C81E41" w:rsidP="00C81E41">
      <w:pPr>
        <w:spacing w:after="200" w:line="276" w:lineRule="auto"/>
        <w:jc w:val="center"/>
        <w:rPr>
          <w:rFonts w:ascii="Times New Roman" w:eastAsia="Times New Roman" w:hAnsi="Times New Roman" w:cs="Times New Roman"/>
          <w:b/>
          <w:color w:val="0D0D0D"/>
          <w:sz w:val="24"/>
          <w:szCs w:val="24"/>
          <w:lang w:eastAsia="ru-RU"/>
        </w:rPr>
      </w:pPr>
    </w:p>
    <w:p w:rsidR="00C81E41" w:rsidRPr="007E3A32" w:rsidRDefault="00C81E41" w:rsidP="00C81E41">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lastRenderedPageBreak/>
        <w:t>СОДЕРЖАНИЕ</w:t>
      </w:r>
    </w:p>
    <w:p w:rsidR="00C81E41" w:rsidRPr="007E3A32" w:rsidRDefault="00C81E41" w:rsidP="00C81E41">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C81E41" w:rsidRPr="00C81E41" w:rsidTr="001D5CC6">
        <w:tc>
          <w:tcPr>
            <w:tcW w:w="8081" w:type="dxa"/>
          </w:tcPr>
          <w:p w:rsidR="00C81E41" w:rsidRPr="009F53F9" w:rsidRDefault="00C81E41" w:rsidP="00C81E41">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ОБЩАЯ ХАРАКТЕРИСТИКА РАБОЧЕЙ ПРОГРАММЫ УЧЕБНОЙ ДИСЦИПЛИНЫ</w:t>
            </w:r>
          </w:p>
        </w:tc>
        <w:tc>
          <w:tcPr>
            <w:tcW w:w="1559" w:type="dxa"/>
          </w:tcPr>
          <w:p w:rsidR="00C81E41" w:rsidRPr="00CD4252" w:rsidRDefault="00C81E41" w:rsidP="001D5CC6">
            <w:pPr>
              <w:spacing w:after="200" w:line="276" w:lineRule="auto"/>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 xml:space="preserve">                       4</w:t>
            </w:r>
          </w:p>
        </w:tc>
      </w:tr>
      <w:tr w:rsidR="00C81E41" w:rsidRPr="00C81E41" w:rsidTr="001D5CC6">
        <w:tc>
          <w:tcPr>
            <w:tcW w:w="8081" w:type="dxa"/>
          </w:tcPr>
          <w:p w:rsidR="00C81E41" w:rsidRPr="009F53F9" w:rsidRDefault="00C81E41" w:rsidP="00C81E41">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СТРУКТУРА И СОДЕРЖАНИЕ УЧЕБНОЙ ДИСЦИПЛИНЫ</w:t>
            </w:r>
          </w:p>
          <w:p w:rsidR="00C81E41" w:rsidRPr="009F53F9" w:rsidRDefault="00C81E41" w:rsidP="00C81E41">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УСЛОВИЯ РЕАЛИЗАЦИИ УЧЕБНОЙ ДИСЦИПЛИНЫ</w:t>
            </w:r>
          </w:p>
        </w:tc>
        <w:tc>
          <w:tcPr>
            <w:tcW w:w="1559" w:type="dxa"/>
          </w:tcPr>
          <w:p w:rsidR="00C81E41" w:rsidRPr="00CD4252" w:rsidRDefault="00C81E41" w:rsidP="001D5CC6">
            <w:pPr>
              <w:spacing w:after="200" w:line="276" w:lineRule="auto"/>
              <w:ind w:left="644"/>
              <w:jc w:val="right"/>
              <w:rPr>
                <w:rFonts w:ascii="Times New Roman" w:eastAsia="Times New Roman" w:hAnsi="Times New Roman" w:cs="Times New Roman"/>
                <w:sz w:val="24"/>
                <w:szCs w:val="24"/>
                <w:lang w:eastAsia="ru-RU"/>
              </w:rPr>
            </w:pPr>
            <w:r w:rsidRPr="00CD4252">
              <w:rPr>
                <w:rFonts w:ascii="Times New Roman" w:eastAsia="Times New Roman" w:hAnsi="Times New Roman" w:cs="Times New Roman"/>
                <w:sz w:val="24"/>
                <w:szCs w:val="24"/>
                <w:lang w:eastAsia="ru-RU"/>
              </w:rPr>
              <w:t xml:space="preserve">            5</w:t>
            </w:r>
          </w:p>
          <w:p w:rsidR="00C81E41" w:rsidRPr="00CD4252" w:rsidRDefault="00DC6313" w:rsidP="001D5CC6">
            <w:pPr>
              <w:tabs>
                <w:tab w:val="left" w:pos="1410"/>
              </w:tabs>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13</w:t>
            </w:r>
          </w:p>
        </w:tc>
      </w:tr>
      <w:tr w:rsidR="00C81E41" w:rsidRPr="00C81E41" w:rsidTr="001D5CC6">
        <w:tc>
          <w:tcPr>
            <w:tcW w:w="8081" w:type="dxa"/>
          </w:tcPr>
          <w:p w:rsidR="00C81E41" w:rsidRPr="009F53F9" w:rsidRDefault="00C81E41" w:rsidP="00C81E41">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КОНТРОЛЬ И ОЦЕНКА РЕЗУЛЬТАТОВ ОСВОЕНИЯ УЧЕБНОЙ ДИСЦИПЛИНЫ</w:t>
            </w:r>
          </w:p>
          <w:p w:rsidR="00C81E41" w:rsidRPr="009F53F9" w:rsidRDefault="00C81E41" w:rsidP="00C81E41">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C81E41" w:rsidRPr="00CD4252" w:rsidRDefault="00DC6313" w:rsidP="001D5CC6">
            <w:pPr>
              <w:spacing w:after="20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p w:rsidR="00C81E41" w:rsidRPr="00CD4252" w:rsidRDefault="00C81E41" w:rsidP="001D5CC6">
            <w:pPr>
              <w:rPr>
                <w:rFonts w:ascii="Times New Roman" w:eastAsia="Times New Roman" w:hAnsi="Times New Roman" w:cs="Times New Roman"/>
                <w:sz w:val="24"/>
                <w:szCs w:val="24"/>
                <w:lang w:eastAsia="ru-RU"/>
              </w:rPr>
            </w:pPr>
          </w:p>
          <w:p w:rsidR="00C81E41" w:rsidRPr="00CD4252" w:rsidRDefault="00C81E41" w:rsidP="001D5CC6">
            <w:pPr>
              <w:rPr>
                <w:rFonts w:ascii="Times New Roman" w:eastAsia="Times New Roman" w:hAnsi="Times New Roman" w:cs="Times New Roman"/>
                <w:sz w:val="24"/>
                <w:szCs w:val="24"/>
                <w:lang w:eastAsia="ru-RU"/>
              </w:rPr>
            </w:pPr>
          </w:p>
          <w:p w:rsidR="00C81E41" w:rsidRPr="00CD4252" w:rsidRDefault="00DC6313" w:rsidP="001D5CC6">
            <w:pPr>
              <w:tabs>
                <w:tab w:val="left" w:pos="141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15</w:t>
            </w:r>
          </w:p>
        </w:tc>
      </w:tr>
    </w:tbl>
    <w:p w:rsidR="008A2A06" w:rsidRDefault="008A2A06"/>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C81E41" w:rsidRDefault="00C81E41"/>
    <w:p w:rsidR="001D5CC6" w:rsidRPr="001D5CC6" w:rsidRDefault="001D5CC6" w:rsidP="000F32AE">
      <w:pPr>
        <w:spacing w:after="200" w:line="276" w:lineRule="auto"/>
        <w:jc w:val="center"/>
        <w:rPr>
          <w:rFonts w:ascii="Times New Roman" w:eastAsia="PMingLiU" w:hAnsi="Times New Roman" w:cs="Times New Roman"/>
          <w:b/>
          <w:sz w:val="24"/>
          <w:szCs w:val="24"/>
          <w:lang w:eastAsia="ru-RU"/>
        </w:rPr>
      </w:pPr>
      <w:r w:rsidRPr="001D5CC6">
        <w:rPr>
          <w:rFonts w:ascii="Calibri" w:eastAsia="PMingLiU" w:hAnsi="Calibri" w:cs="Times New Roman"/>
          <w:b/>
          <w:lang w:eastAsia="ru-RU"/>
        </w:rPr>
        <w:lastRenderedPageBreak/>
        <w:t>1</w:t>
      </w:r>
      <w:r w:rsidRPr="001D5CC6">
        <w:rPr>
          <w:rFonts w:ascii="Calibri" w:eastAsia="PMingLiU" w:hAnsi="Calibri" w:cs="Times New Roman"/>
          <w:b/>
          <w:i/>
          <w:lang w:eastAsia="ru-RU"/>
        </w:rPr>
        <w:t xml:space="preserve">. </w:t>
      </w:r>
      <w:r w:rsidRPr="001D5CC6">
        <w:rPr>
          <w:rFonts w:ascii="Times New Roman" w:eastAsia="PMingLiU" w:hAnsi="Times New Roman" w:cs="Times New Roman"/>
          <w:b/>
          <w:sz w:val="24"/>
          <w:szCs w:val="24"/>
          <w:lang w:eastAsia="ru-RU"/>
        </w:rPr>
        <w:t xml:space="preserve">ОБЩАЯ ХАРАКТЕРИСТИКА РАБОЧЕЙ ПРОГРАММЫ УЧЕБНОЙ ДИСЦИПЛИНЫ </w:t>
      </w:r>
      <w:bookmarkStart w:id="1" w:name="_Hlk75337031"/>
      <w:r w:rsidR="00765F1A">
        <w:rPr>
          <w:rFonts w:ascii="Times New Roman" w:eastAsia="PMingLiU" w:hAnsi="Times New Roman" w:cs="Times New Roman"/>
          <w:b/>
          <w:sz w:val="24"/>
          <w:szCs w:val="24"/>
          <w:lang w:eastAsia="ru-RU"/>
        </w:rPr>
        <w:t>ОГСЭ.01</w:t>
      </w:r>
      <w:r w:rsidR="009C1DBC">
        <w:rPr>
          <w:rFonts w:ascii="Times New Roman" w:eastAsia="PMingLiU" w:hAnsi="Times New Roman" w:cs="Times New Roman"/>
          <w:b/>
          <w:sz w:val="24"/>
          <w:szCs w:val="24"/>
          <w:lang w:eastAsia="ru-RU"/>
        </w:rPr>
        <w:t>.</w:t>
      </w:r>
      <w:r w:rsidR="00765F1A">
        <w:rPr>
          <w:rFonts w:ascii="Times New Roman" w:eastAsia="PMingLiU" w:hAnsi="Times New Roman" w:cs="Times New Roman"/>
          <w:b/>
          <w:sz w:val="24"/>
          <w:szCs w:val="24"/>
          <w:lang w:eastAsia="ru-RU"/>
        </w:rPr>
        <w:t xml:space="preserve"> ОСНОВЫ ФИЛОСОФИИ</w:t>
      </w:r>
    </w:p>
    <w:bookmarkEnd w:id="1"/>
    <w:p w:rsidR="001D5CC6" w:rsidRPr="001D5CC6" w:rsidRDefault="001D5CC6" w:rsidP="001D5CC6">
      <w:pPr>
        <w:spacing w:after="200" w:line="276" w:lineRule="auto"/>
        <w:jc w:val="both"/>
        <w:rPr>
          <w:rFonts w:ascii="Times New Roman" w:eastAsia="PMingLiU" w:hAnsi="Times New Roman" w:cs="Times New Roman"/>
          <w:b/>
          <w:sz w:val="24"/>
          <w:szCs w:val="24"/>
          <w:lang w:eastAsia="ru-RU"/>
        </w:rPr>
      </w:pPr>
    </w:p>
    <w:p w:rsidR="00697E72" w:rsidRPr="00697E72" w:rsidRDefault="001D5CC6" w:rsidP="00697E72">
      <w:pPr>
        <w:pStyle w:val="a3"/>
        <w:numPr>
          <w:ilvl w:val="1"/>
          <w:numId w:val="28"/>
        </w:numPr>
        <w:spacing w:after="200" w:line="276" w:lineRule="auto"/>
        <w:jc w:val="both"/>
        <w:rPr>
          <w:rFonts w:ascii="Times New Roman" w:eastAsia="PMingLiU" w:hAnsi="Times New Roman" w:cs="Times New Roman"/>
          <w:b/>
          <w:sz w:val="24"/>
          <w:szCs w:val="24"/>
          <w:lang w:eastAsia="ru-RU"/>
        </w:rPr>
      </w:pPr>
      <w:r w:rsidRPr="00697E72">
        <w:rPr>
          <w:rFonts w:ascii="Times New Roman" w:eastAsia="PMingLiU" w:hAnsi="Times New Roman" w:cs="Times New Roman"/>
          <w:b/>
          <w:sz w:val="24"/>
          <w:szCs w:val="24"/>
          <w:lang w:eastAsia="ru-RU"/>
        </w:rPr>
        <w:t xml:space="preserve">Место дисциплины в структуре основной профессиональной образовательной программы </w:t>
      </w:r>
    </w:p>
    <w:p w:rsidR="001D5CC6" w:rsidRPr="00697E72" w:rsidRDefault="00697E72" w:rsidP="00697E72">
      <w:pPr>
        <w:pStyle w:val="a3"/>
        <w:spacing w:after="200" w:line="276" w:lineRule="auto"/>
        <w:ind w:left="480"/>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Р</w:t>
      </w:r>
      <w:r w:rsidR="009C1DBC" w:rsidRPr="00697E72">
        <w:rPr>
          <w:rFonts w:ascii="Times New Roman" w:eastAsia="PMingLiU" w:hAnsi="Times New Roman" w:cs="Times New Roman"/>
          <w:sz w:val="24"/>
          <w:szCs w:val="24"/>
          <w:lang w:eastAsia="ru-RU"/>
        </w:rPr>
        <w:t>абочая программа учебной</w:t>
      </w:r>
      <w:r w:rsidR="009C1DBC" w:rsidRPr="00697E72">
        <w:rPr>
          <w:rFonts w:ascii="Times New Roman" w:eastAsia="PMingLiU" w:hAnsi="Times New Roman" w:cs="Times New Roman"/>
          <w:b/>
          <w:sz w:val="24"/>
          <w:szCs w:val="24"/>
          <w:lang w:eastAsia="ru-RU"/>
        </w:rPr>
        <w:t xml:space="preserve"> </w:t>
      </w:r>
      <w:r w:rsidR="009C1DBC" w:rsidRPr="00697E72">
        <w:rPr>
          <w:rFonts w:ascii="Times New Roman" w:eastAsia="PMingLiU" w:hAnsi="Times New Roman" w:cs="Times New Roman"/>
          <w:sz w:val="24"/>
          <w:szCs w:val="24"/>
          <w:lang w:eastAsia="ru-RU"/>
        </w:rPr>
        <w:t>дисциплины ОГСЭ.01. Основы философии</w:t>
      </w:r>
      <w:r>
        <w:rPr>
          <w:rFonts w:ascii="Times New Roman" w:eastAsia="PMingLiU" w:hAnsi="Times New Roman" w:cs="Times New Roman"/>
          <w:sz w:val="24"/>
          <w:szCs w:val="24"/>
          <w:lang w:eastAsia="ru-RU"/>
        </w:rPr>
        <w:t xml:space="preserve"> является частью основной образовательной программы среднего профессионального образования разработанная на основе требовании ФГОС среднего профессионального образования (СПО)</w:t>
      </w:r>
      <w:r w:rsidR="001D5CC6" w:rsidRPr="00697E72">
        <w:rPr>
          <w:rFonts w:ascii="Times New Roman" w:eastAsia="PMingLiU" w:hAnsi="Times New Roman" w:cs="Times New Roman"/>
          <w:sz w:val="24"/>
          <w:szCs w:val="24"/>
          <w:lang w:eastAsia="ru-RU"/>
        </w:rPr>
        <w:t xml:space="preserve"> входит в общий гуманитарный и социально-экономический цикл (ОГСЭ).</w:t>
      </w:r>
    </w:p>
    <w:p w:rsidR="00697E72" w:rsidRPr="00697E72" w:rsidRDefault="00697E72" w:rsidP="00697E72">
      <w:pPr>
        <w:spacing w:line="256" w:lineRule="auto"/>
        <w:rPr>
          <w:rFonts w:ascii="Times New Roman" w:eastAsia="Calibri" w:hAnsi="Times New Roman" w:cs="Times New Roman"/>
          <w:sz w:val="24"/>
          <w:szCs w:val="24"/>
        </w:rPr>
      </w:pPr>
      <w:r w:rsidRPr="00697E72">
        <w:rPr>
          <w:rFonts w:ascii="Times New Roman" w:eastAsia="Calibri" w:hAnsi="Times New Roman" w:cs="Times New Roman"/>
          <w:sz w:val="24"/>
          <w:szCs w:val="24"/>
        </w:rPr>
        <w:t xml:space="preserve">        Учебная дисциплина «Основы философии» обеспечивает формирование профессиональных и общих компетенций по всем видам деятельности ФГОС по специальности 44.02.05 Коррекционная педагогика в начальном образовании. Особое значение дисциплина имеет при формировании и развитии ОК 01. –ОК 04, ОК 06.</w:t>
      </w:r>
    </w:p>
    <w:p w:rsidR="001D5CC6" w:rsidRPr="00697E72" w:rsidRDefault="001D5CC6" w:rsidP="00697E72">
      <w:pPr>
        <w:pStyle w:val="a3"/>
        <w:numPr>
          <w:ilvl w:val="1"/>
          <w:numId w:val="28"/>
        </w:numPr>
        <w:spacing w:after="200" w:line="276" w:lineRule="auto"/>
        <w:rPr>
          <w:rFonts w:ascii="Times New Roman" w:eastAsia="PMingLiU" w:hAnsi="Times New Roman" w:cs="Times New Roman"/>
          <w:b/>
          <w:sz w:val="24"/>
          <w:szCs w:val="24"/>
          <w:lang w:eastAsia="ru-RU"/>
        </w:rPr>
      </w:pPr>
      <w:r w:rsidRPr="00697E72">
        <w:rPr>
          <w:rFonts w:ascii="Times New Roman" w:eastAsia="PMingLiU" w:hAnsi="Times New Roman" w:cs="Times New Roman"/>
          <w:b/>
          <w:sz w:val="24"/>
          <w:szCs w:val="24"/>
          <w:lang w:eastAsia="ru-RU"/>
        </w:rPr>
        <w:t>Цель и планируемые результаты освоения дисциплины:</w:t>
      </w:r>
    </w:p>
    <w:p w:rsidR="00697E72" w:rsidRPr="00697E72" w:rsidRDefault="00697E72" w:rsidP="00697E72">
      <w:pPr>
        <w:pStyle w:val="a3"/>
        <w:spacing w:after="200" w:line="276" w:lineRule="auto"/>
        <w:ind w:left="480"/>
        <w:rPr>
          <w:rFonts w:ascii="Times New Roman" w:eastAsia="PMingLiU" w:hAnsi="Times New Roman" w:cs="Times New Roman"/>
          <w:sz w:val="24"/>
          <w:szCs w:val="24"/>
          <w:lang w:eastAsia="ru-RU"/>
        </w:rPr>
      </w:pPr>
      <w:r w:rsidRPr="00697E72">
        <w:rPr>
          <w:rFonts w:ascii="Times New Roman" w:eastAsia="PMingLiU" w:hAnsi="Times New Roman" w:cs="Times New Roman"/>
          <w:sz w:val="24"/>
          <w:szCs w:val="24"/>
          <w:lang w:eastAsia="ru-RU"/>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037"/>
      </w:tblGrid>
      <w:tr w:rsidR="001D5CC6" w:rsidRPr="001D5CC6" w:rsidTr="001D5CC6">
        <w:trPr>
          <w:trHeight w:val="649"/>
        </w:trPr>
        <w:tc>
          <w:tcPr>
            <w:tcW w:w="1129" w:type="dxa"/>
            <w:hideMark/>
          </w:tcPr>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Код ПК, ОК</w:t>
            </w:r>
          </w:p>
        </w:tc>
        <w:tc>
          <w:tcPr>
            <w:tcW w:w="4082" w:type="dxa"/>
            <w:hideMark/>
          </w:tcPr>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Умения</w:t>
            </w:r>
          </w:p>
        </w:tc>
        <w:tc>
          <w:tcPr>
            <w:tcW w:w="4037" w:type="dxa"/>
            <w:hideMark/>
          </w:tcPr>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Знания</w:t>
            </w:r>
          </w:p>
        </w:tc>
      </w:tr>
      <w:tr w:rsidR="001D5CC6" w:rsidRPr="001D5CC6" w:rsidTr="001D5CC6">
        <w:trPr>
          <w:trHeight w:val="649"/>
        </w:trPr>
        <w:tc>
          <w:tcPr>
            <w:tcW w:w="1129" w:type="dxa"/>
          </w:tcPr>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1D5CC6" w:rsidRPr="001D5CC6" w:rsidRDefault="001D5CC6" w:rsidP="001D5CC6">
            <w:pPr>
              <w:spacing w:after="0" w:line="240" w:lineRule="auto"/>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ОК.06</w:t>
            </w:r>
          </w:p>
        </w:tc>
        <w:tc>
          <w:tcPr>
            <w:tcW w:w="4082" w:type="dxa"/>
          </w:tcPr>
          <w:p w:rsidR="001D5CC6" w:rsidRPr="001D5CC6" w:rsidRDefault="001D5CC6" w:rsidP="001D5CC6">
            <w:pPr>
              <w:spacing w:after="0" w:line="276" w:lineRule="auto"/>
              <w:ind w:firstLine="5"/>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ориентироваться в истории развития философского знания;</w:t>
            </w:r>
          </w:p>
          <w:p w:rsidR="001D5CC6" w:rsidRPr="001D5CC6" w:rsidRDefault="001D5CC6" w:rsidP="001D5CC6">
            <w:pPr>
              <w:spacing w:after="0" w:line="276" w:lineRule="auto"/>
              <w:ind w:firstLine="5"/>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 xml:space="preserve">вырабатывать свою точку зрения и аргументированно дискутировать по важнейшим проблемам философии. </w:t>
            </w:r>
          </w:p>
          <w:p w:rsidR="001D5CC6" w:rsidRPr="001D5CC6" w:rsidRDefault="001D5CC6" w:rsidP="001D5CC6">
            <w:pPr>
              <w:spacing w:after="0" w:line="240" w:lineRule="auto"/>
              <w:ind w:firstLine="5"/>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применять полученные в курсе изучения философии знания в практической, в том числе и профессиональной, деятельности.</w:t>
            </w:r>
          </w:p>
          <w:p w:rsidR="001D5CC6" w:rsidRPr="001D5CC6" w:rsidRDefault="001D5CC6" w:rsidP="001D5CC6">
            <w:pPr>
              <w:spacing w:after="0" w:line="240" w:lineRule="auto"/>
              <w:ind w:firstLine="5"/>
              <w:rPr>
                <w:rFonts w:ascii="Times New Roman" w:eastAsia="PMingLiU" w:hAnsi="Times New Roman" w:cs="Times New Roman"/>
                <w:lang w:eastAsia="ru-RU"/>
              </w:rPr>
            </w:pPr>
          </w:p>
        </w:tc>
        <w:tc>
          <w:tcPr>
            <w:tcW w:w="4037" w:type="dxa"/>
          </w:tcPr>
          <w:p w:rsidR="001D5CC6" w:rsidRPr="001D5CC6" w:rsidRDefault="001D5CC6" w:rsidP="001D5CC6">
            <w:pPr>
              <w:spacing w:after="0" w:line="276" w:lineRule="auto"/>
              <w:ind w:left="176"/>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основных философских учений;</w:t>
            </w:r>
          </w:p>
          <w:p w:rsidR="001D5CC6" w:rsidRPr="001D5CC6" w:rsidRDefault="001D5CC6" w:rsidP="001D5CC6">
            <w:pPr>
              <w:spacing w:after="0" w:line="276" w:lineRule="auto"/>
              <w:ind w:left="176"/>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главных философских терминов и понятий</w:t>
            </w:r>
          </w:p>
          <w:p w:rsidR="001D5CC6" w:rsidRPr="001D5CC6" w:rsidRDefault="001D5CC6" w:rsidP="001D5CC6">
            <w:pPr>
              <w:spacing w:after="0" w:line="276" w:lineRule="auto"/>
              <w:ind w:left="176"/>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проблематики и предметного поля важнейших философских дисциплин</w:t>
            </w:r>
          </w:p>
          <w:p w:rsidR="001D5CC6" w:rsidRPr="001D5CC6" w:rsidRDefault="001D5CC6" w:rsidP="001D5CC6">
            <w:pPr>
              <w:spacing w:after="0" w:line="276" w:lineRule="auto"/>
              <w:ind w:left="176"/>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традиционные общечеловеческие ценности.</w:t>
            </w:r>
          </w:p>
          <w:p w:rsidR="001D5CC6" w:rsidRPr="001D5CC6" w:rsidRDefault="001D5CC6" w:rsidP="001D5CC6">
            <w:pPr>
              <w:spacing w:after="0" w:line="240" w:lineRule="auto"/>
              <w:ind w:left="176"/>
              <w:jc w:val="center"/>
              <w:rPr>
                <w:rFonts w:ascii="Times New Roman" w:eastAsia="PMingLiU" w:hAnsi="Times New Roman" w:cs="Times New Roman"/>
                <w:lang w:eastAsia="ru-RU"/>
              </w:rPr>
            </w:pPr>
          </w:p>
        </w:tc>
      </w:tr>
    </w:tbl>
    <w:p w:rsidR="001D5CC6" w:rsidRPr="001D5CC6" w:rsidRDefault="001D5CC6" w:rsidP="001D5CC6">
      <w:pPr>
        <w:spacing w:after="0" w:line="276" w:lineRule="auto"/>
        <w:rPr>
          <w:rFonts w:ascii="Times New Roman" w:eastAsia="PMingLiU" w:hAnsi="Times New Roman" w:cs="Times New Roman"/>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DF1B31" w:rsidP="001D5CC6">
      <w:pPr>
        <w:spacing w:after="200" w:line="276" w:lineRule="auto"/>
        <w:rPr>
          <w:rFonts w:ascii="Times New Roman" w:eastAsia="PMingLiU" w:hAnsi="Times New Roman" w:cs="Times New Roman"/>
          <w:b/>
          <w:sz w:val="24"/>
          <w:szCs w:val="24"/>
          <w:lang w:eastAsia="ru-RU"/>
        </w:rPr>
      </w:pPr>
    </w:p>
    <w:p w:rsidR="00DF1B31" w:rsidRDefault="001D5CC6" w:rsidP="00DF1B31">
      <w:pPr>
        <w:spacing w:after="200" w:line="276" w:lineRule="auto"/>
        <w:jc w:val="center"/>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lastRenderedPageBreak/>
        <w:t xml:space="preserve">2. СТРУКТУРА И СОДЕРЖАНИЕ УЧЕБНОЙ ДИСЦИПЛИНЫ </w:t>
      </w:r>
    </w:p>
    <w:p w:rsidR="001D5CC6" w:rsidRPr="001D5CC6" w:rsidRDefault="008602A9" w:rsidP="00DF1B31">
      <w:pPr>
        <w:spacing w:after="200" w:line="276" w:lineRule="auto"/>
        <w:jc w:val="center"/>
        <w:rPr>
          <w:rFonts w:ascii="Times New Roman" w:eastAsia="PMingLiU" w:hAnsi="Times New Roman" w:cs="Times New Roman"/>
          <w:b/>
          <w:sz w:val="24"/>
          <w:szCs w:val="24"/>
          <w:lang w:eastAsia="ru-RU"/>
        </w:rPr>
      </w:pPr>
      <w:r>
        <w:rPr>
          <w:rFonts w:ascii="Times New Roman" w:eastAsia="PMingLiU" w:hAnsi="Times New Roman" w:cs="Times New Roman"/>
          <w:b/>
          <w:sz w:val="24"/>
          <w:szCs w:val="24"/>
          <w:lang w:eastAsia="ru-RU"/>
        </w:rPr>
        <w:t>ОГСЭ.01. ОСНОВЫ ФИЛОСОФИИ</w:t>
      </w:r>
    </w:p>
    <w:p w:rsidR="001D5CC6" w:rsidRPr="001D5CC6" w:rsidRDefault="001D5CC6" w:rsidP="001D5CC6">
      <w:pPr>
        <w:spacing w:after="200" w:line="276" w:lineRule="auto"/>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50"/>
        <w:gridCol w:w="1489"/>
      </w:tblGrid>
      <w:tr w:rsidR="001D5CC6" w:rsidRPr="001D5CC6" w:rsidTr="001D5CC6">
        <w:trPr>
          <w:trHeight w:val="490"/>
        </w:trPr>
        <w:tc>
          <w:tcPr>
            <w:tcW w:w="4203" w:type="pct"/>
            <w:vAlign w:val="center"/>
          </w:tcPr>
          <w:p w:rsidR="001D5CC6" w:rsidRPr="001D5CC6" w:rsidRDefault="001D5CC6" w:rsidP="001D5CC6">
            <w:pPr>
              <w:spacing w:after="200" w:line="276" w:lineRule="auto"/>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t>Вид учебной работы</w:t>
            </w:r>
          </w:p>
        </w:tc>
        <w:tc>
          <w:tcPr>
            <w:tcW w:w="797" w:type="pct"/>
            <w:vAlign w:val="center"/>
          </w:tcPr>
          <w:p w:rsidR="001D5CC6" w:rsidRPr="001D5CC6" w:rsidRDefault="001D5CC6" w:rsidP="001D5CC6">
            <w:pPr>
              <w:spacing w:after="200" w:line="276" w:lineRule="auto"/>
              <w:rPr>
                <w:rFonts w:ascii="Times New Roman" w:eastAsia="PMingLiU" w:hAnsi="Times New Roman" w:cs="Times New Roman"/>
                <w:b/>
                <w:iCs/>
                <w:sz w:val="24"/>
                <w:szCs w:val="24"/>
                <w:lang w:eastAsia="ru-RU"/>
              </w:rPr>
            </w:pPr>
            <w:r w:rsidRPr="001D5CC6">
              <w:rPr>
                <w:rFonts w:ascii="Times New Roman" w:eastAsia="PMingLiU" w:hAnsi="Times New Roman" w:cs="Times New Roman"/>
                <w:b/>
                <w:iCs/>
                <w:sz w:val="24"/>
                <w:szCs w:val="24"/>
                <w:lang w:eastAsia="ru-RU"/>
              </w:rPr>
              <w:t>Объем в часах</w:t>
            </w:r>
          </w:p>
        </w:tc>
      </w:tr>
      <w:tr w:rsidR="00DF1B31" w:rsidRPr="001D5CC6" w:rsidTr="001D5CC6">
        <w:trPr>
          <w:trHeight w:val="490"/>
        </w:trPr>
        <w:tc>
          <w:tcPr>
            <w:tcW w:w="4203" w:type="pct"/>
            <w:vAlign w:val="center"/>
          </w:tcPr>
          <w:p w:rsidR="00DF1B31" w:rsidRPr="001D5CC6" w:rsidRDefault="00DF1B31" w:rsidP="001D5CC6">
            <w:pPr>
              <w:spacing w:after="200" w:line="276" w:lineRule="auto"/>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t>О</w:t>
            </w:r>
            <w:r>
              <w:rPr>
                <w:rFonts w:ascii="Times New Roman" w:eastAsia="PMingLiU" w:hAnsi="Times New Roman" w:cs="Times New Roman"/>
                <w:b/>
                <w:sz w:val="24"/>
                <w:szCs w:val="24"/>
                <w:lang w:eastAsia="ru-RU"/>
              </w:rPr>
              <w:t>бщий о</w:t>
            </w:r>
            <w:r w:rsidRPr="001D5CC6">
              <w:rPr>
                <w:rFonts w:ascii="Times New Roman" w:eastAsia="PMingLiU" w:hAnsi="Times New Roman" w:cs="Times New Roman"/>
                <w:b/>
                <w:sz w:val="24"/>
                <w:szCs w:val="24"/>
                <w:lang w:eastAsia="ru-RU"/>
              </w:rPr>
              <w:t>бъем образовательной программы</w:t>
            </w:r>
          </w:p>
        </w:tc>
        <w:tc>
          <w:tcPr>
            <w:tcW w:w="797" w:type="pct"/>
            <w:vAlign w:val="center"/>
          </w:tcPr>
          <w:p w:rsidR="00DF1B31" w:rsidRPr="001D5CC6" w:rsidRDefault="00DF1B31" w:rsidP="001D5CC6">
            <w:pPr>
              <w:spacing w:after="200" w:line="276" w:lineRule="auto"/>
              <w:rPr>
                <w:rFonts w:ascii="Times New Roman" w:eastAsia="PMingLiU" w:hAnsi="Times New Roman" w:cs="Times New Roman"/>
                <w:b/>
                <w:iCs/>
                <w:sz w:val="24"/>
                <w:szCs w:val="24"/>
                <w:lang w:eastAsia="ru-RU"/>
              </w:rPr>
            </w:pPr>
            <w:r>
              <w:rPr>
                <w:rFonts w:ascii="Times New Roman" w:eastAsia="PMingLiU" w:hAnsi="Times New Roman" w:cs="Times New Roman"/>
                <w:b/>
                <w:iCs/>
                <w:sz w:val="24"/>
                <w:szCs w:val="24"/>
                <w:lang w:eastAsia="ru-RU"/>
              </w:rPr>
              <w:t>58</w:t>
            </w:r>
          </w:p>
        </w:tc>
      </w:tr>
      <w:tr w:rsidR="001D5CC6" w:rsidRPr="001D5CC6" w:rsidTr="001D5CC6">
        <w:trPr>
          <w:trHeight w:val="490"/>
        </w:trPr>
        <w:tc>
          <w:tcPr>
            <w:tcW w:w="4203" w:type="pct"/>
            <w:vAlign w:val="center"/>
          </w:tcPr>
          <w:p w:rsidR="001D5CC6" w:rsidRPr="001D5CC6" w:rsidRDefault="001D5CC6" w:rsidP="001D5CC6">
            <w:pPr>
              <w:spacing w:after="200" w:line="276" w:lineRule="auto"/>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t xml:space="preserve">Объем образовательной программы </w:t>
            </w:r>
          </w:p>
        </w:tc>
        <w:tc>
          <w:tcPr>
            <w:tcW w:w="797" w:type="pct"/>
            <w:vAlign w:val="center"/>
          </w:tcPr>
          <w:p w:rsidR="001D5CC6" w:rsidRPr="001D5CC6" w:rsidRDefault="001D5CC6" w:rsidP="001D5CC6">
            <w:pPr>
              <w:spacing w:after="200" w:line="276" w:lineRule="auto"/>
              <w:rPr>
                <w:rFonts w:ascii="Times New Roman" w:eastAsia="PMingLiU" w:hAnsi="Times New Roman" w:cs="Times New Roman"/>
                <w:b/>
                <w:iCs/>
                <w:sz w:val="24"/>
                <w:szCs w:val="24"/>
                <w:lang w:eastAsia="ru-RU"/>
              </w:rPr>
            </w:pPr>
            <w:r w:rsidRPr="001D5CC6">
              <w:rPr>
                <w:rFonts w:ascii="Times New Roman" w:eastAsia="PMingLiU" w:hAnsi="Times New Roman" w:cs="Times New Roman"/>
                <w:b/>
                <w:iCs/>
                <w:sz w:val="24"/>
                <w:szCs w:val="24"/>
                <w:lang w:eastAsia="ru-RU"/>
              </w:rPr>
              <w:t>48</w:t>
            </w:r>
          </w:p>
        </w:tc>
      </w:tr>
      <w:tr w:rsidR="001D5CC6" w:rsidRPr="001D5CC6" w:rsidTr="001D5CC6">
        <w:trPr>
          <w:trHeight w:val="490"/>
        </w:trPr>
        <w:tc>
          <w:tcPr>
            <w:tcW w:w="5000" w:type="pct"/>
            <w:gridSpan w:val="2"/>
            <w:vAlign w:val="center"/>
          </w:tcPr>
          <w:p w:rsidR="001D5CC6" w:rsidRPr="001D5CC6" w:rsidRDefault="001D5CC6" w:rsidP="001D5CC6">
            <w:pPr>
              <w:spacing w:after="200" w:line="276" w:lineRule="auto"/>
              <w:rPr>
                <w:rFonts w:ascii="Times New Roman" w:eastAsia="PMingLiU" w:hAnsi="Times New Roman" w:cs="Times New Roman"/>
                <w:iCs/>
                <w:sz w:val="24"/>
                <w:szCs w:val="24"/>
                <w:lang w:eastAsia="ru-RU"/>
              </w:rPr>
            </w:pPr>
            <w:r w:rsidRPr="001D5CC6">
              <w:rPr>
                <w:rFonts w:ascii="Times New Roman" w:eastAsia="PMingLiU" w:hAnsi="Times New Roman" w:cs="Times New Roman"/>
                <w:sz w:val="24"/>
                <w:szCs w:val="24"/>
                <w:lang w:eastAsia="ru-RU"/>
              </w:rPr>
              <w:t>в том числе:</w:t>
            </w:r>
          </w:p>
        </w:tc>
      </w:tr>
      <w:tr w:rsidR="001D5CC6" w:rsidRPr="001D5CC6" w:rsidTr="001D5CC6">
        <w:trPr>
          <w:trHeight w:val="490"/>
        </w:trPr>
        <w:tc>
          <w:tcPr>
            <w:tcW w:w="4203" w:type="pct"/>
            <w:vAlign w:val="center"/>
          </w:tcPr>
          <w:p w:rsidR="001D5CC6" w:rsidRPr="001D5CC6" w:rsidRDefault="001D5CC6" w:rsidP="001D5CC6">
            <w:pPr>
              <w:spacing w:after="20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теоретическое обучение</w:t>
            </w:r>
          </w:p>
        </w:tc>
        <w:tc>
          <w:tcPr>
            <w:tcW w:w="797" w:type="pct"/>
            <w:vAlign w:val="center"/>
          </w:tcPr>
          <w:p w:rsidR="001D5CC6" w:rsidRPr="001D5CC6" w:rsidRDefault="00E141FA" w:rsidP="001D5CC6">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26</w:t>
            </w:r>
          </w:p>
        </w:tc>
      </w:tr>
      <w:tr w:rsidR="001D5CC6" w:rsidRPr="001D5CC6" w:rsidTr="001D5CC6">
        <w:trPr>
          <w:trHeight w:val="490"/>
        </w:trPr>
        <w:tc>
          <w:tcPr>
            <w:tcW w:w="4203" w:type="pct"/>
            <w:vAlign w:val="center"/>
          </w:tcPr>
          <w:p w:rsidR="001D5CC6" w:rsidRPr="001D5CC6" w:rsidRDefault="001D5CC6" w:rsidP="001D5CC6">
            <w:pPr>
              <w:spacing w:after="20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 xml:space="preserve">практические занятия </w:t>
            </w:r>
          </w:p>
        </w:tc>
        <w:tc>
          <w:tcPr>
            <w:tcW w:w="797" w:type="pct"/>
            <w:vAlign w:val="center"/>
          </w:tcPr>
          <w:p w:rsidR="001D5CC6" w:rsidRPr="001D5CC6" w:rsidRDefault="00E141FA" w:rsidP="001D5CC6">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22</w:t>
            </w:r>
          </w:p>
        </w:tc>
      </w:tr>
      <w:tr w:rsidR="001D5CC6" w:rsidRPr="001D5CC6" w:rsidTr="001D5CC6">
        <w:trPr>
          <w:trHeight w:val="490"/>
        </w:trPr>
        <w:tc>
          <w:tcPr>
            <w:tcW w:w="4203" w:type="pct"/>
            <w:vAlign w:val="center"/>
          </w:tcPr>
          <w:p w:rsidR="001D5CC6" w:rsidRPr="00DF1B31" w:rsidRDefault="001D5CC6" w:rsidP="00DF1B31">
            <w:pPr>
              <w:spacing w:after="200" w:line="276" w:lineRule="auto"/>
              <w:rPr>
                <w:rFonts w:ascii="Times New Roman" w:eastAsia="PMingLiU" w:hAnsi="Times New Roman" w:cs="Times New Roman"/>
                <w:sz w:val="24"/>
                <w:szCs w:val="24"/>
                <w:lang w:eastAsia="ru-RU"/>
              </w:rPr>
            </w:pPr>
            <w:r w:rsidRPr="00DF1B31">
              <w:rPr>
                <w:rFonts w:ascii="Times New Roman" w:eastAsia="PMingLiU" w:hAnsi="Times New Roman" w:cs="Times New Roman"/>
                <w:sz w:val="24"/>
                <w:szCs w:val="24"/>
                <w:lang w:eastAsia="ru-RU"/>
              </w:rPr>
              <w:t xml:space="preserve">Самостоятельная работа </w:t>
            </w:r>
          </w:p>
        </w:tc>
        <w:tc>
          <w:tcPr>
            <w:tcW w:w="797" w:type="pct"/>
            <w:vAlign w:val="center"/>
          </w:tcPr>
          <w:p w:rsidR="001D5CC6" w:rsidRPr="001D5CC6" w:rsidRDefault="00DF1B31" w:rsidP="001D5CC6">
            <w:pPr>
              <w:spacing w:after="200" w:line="276" w:lineRule="auto"/>
              <w:rPr>
                <w:rFonts w:ascii="Times New Roman" w:eastAsia="PMingLiU" w:hAnsi="Times New Roman" w:cs="Times New Roman"/>
                <w:iCs/>
                <w:sz w:val="24"/>
                <w:szCs w:val="24"/>
                <w:lang w:eastAsia="ru-RU"/>
              </w:rPr>
            </w:pPr>
            <w:r>
              <w:rPr>
                <w:rFonts w:ascii="Times New Roman" w:eastAsia="PMingLiU" w:hAnsi="Times New Roman" w:cs="Times New Roman"/>
                <w:iCs/>
                <w:sz w:val="24"/>
                <w:szCs w:val="24"/>
                <w:lang w:eastAsia="ru-RU"/>
              </w:rPr>
              <w:t>10</w:t>
            </w:r>
          </w:p>
        </w:tc>
      </w:tr>
      <w:tr w:rsidR="001D5CC6" w:rsidRPr="001D5CC6" w:rsidTr="001D5CC6">
        <w:trPr>
          <w:trHeight w:val="490"/>
        </w:trPr>
        <w:tc>
          <w:tcPr>
            <w:tcW w:w="4203" w:type="pct"/>
            <w:vAlign w:val="center"/>
          </w:tcPr>
          <w:p w:rsidR="001D5CC6" w:rsidRPr="001D5CC6" w:rsidRDefault="001D5CC6" w:rsidP="001D5CC6">
            <w:pPr>
              <w:spacing w:after="200" w:line="276" w:lineRule="auto"/>
              <w:rPr>
                <w:rFonts w:ascii="Times New Roman" w:eastAsia="PMingLiU" w:hAnsi="Times New Roman" w:cs="Times New Roman"/>
                <w:i/>
                <w:sz w:val="24"/>
                <w:szCs w:val="24"/>
                <w:lang w:eastAsia="ru-RU"/>
              </w:rPr>
            </w:pPr>
            <w:r w:rsidRPr="001D5CC6">
              <w:rPr>
                <w:rFonts w:ascii="Times New Roman" w:eastAsia="PMingLiU" w:hAnsi="Times New Roman" w:cs="Times New Roman"/>
                <w:b/>
                <w:iCs/>
                <w:sz w:val="24"/>
                <w:szCs w:val="24"/>
                <w:lang w:eastAsia="ru-RU"/>
              </w:rPr>
              <w:t>Промежуточная аттестация</w:t>
            </w:r>
            <w:r w:rsidR="00DF1B31">
              <w:rPr>
                <w:rFonts w:ascii="Times New Roman" w:eastAsia="PMingLiU" w:hAnsi="Times New Roman" w:cs="Times New Roman"/>
                <w:b/>
                <w:iCs/>
                <w:sz w:val="24"/>
                <w:szCs w:val="24"/>
                <w:lang w:eastAsia="ru-RU"/>
              </w:rPr>
              <w:t xml:space="preserve"> в форме комплексного дифференцированного зачета</w:t>
            </w:r>
          </w:p>
        </w:tc>
        <w:tc>
          <w:tcPr>
            <w:tcW w:w="797" w:type="pct"/>
            <w:vAlign w:val="center"/>
          </w:tcPr>
          <w:p w:rsidR="001D5CC6" w:rsidRPr="001D5CC6" w:rsidRDefault="001D5CC6" w:rsidP="001D5CC6">
            <w:pPr>
              <w:spacing w:after="200" w:line="276" w:lineRule="auto"/>
              <w:rPr>
                <w:rFonts w:ascii="Times New Roman" w:eastAsia="PMingLiU" w:hAnsi="Times New Roman" w:cs="Times New Roman"/>
                <w:iCs/>
                <w:sz w:val="24"/>
                <w:szCs w:val="24"/>
                <w:lang w:eastAsia="ru-RU"/>
              </w:rPr>
            </w:pPr>
          </w:p>
        </w:tc>
      </w:tr>
    </w:tbl>
    <w:p w:rsidR="001D5CC6" w:rsidRPr="001D5CC6" w:rsidRDefault="001D5CC6" w:rsidP="001D5CC6">
      <w:pPr>
        <w:spacing w:after="200" w:line="276" w:lineRule="auto"/>
        <w:rPr>
          <w:rFonts w:ascii="Times New Roman" w:eastAsia="PMingLiU" w:hAnsi="Times New Roman" w:cs="Times New Roman"/>
          <w:b/>
          <w:i/>
          <w:sz w:val="28"/>
          <w:szCs w:val="28"/>
          <w:lang w:eastAsia="ru-RU"/>
        </w:rPr>
      </w:pPr>
    </w:p>
    <w:p w:rsidR="001D5CC6" w:rsidRPr="001D5CC6" w:rsidRDefault="001D5CC6" w:rsidP="001D5CC6">
      <w:pPr>
        <w:spacing w:after="200" w:line="276" w:lineRule="auto"/>
        <w:rPr>
          <w:rFonts w:ascii="Times New Roman" w:eastAsia="PMingLiU" w:hAnsi="Times New Roman" w:cs="Times New Roman"/>
          <w:b/>
          <w:i/>
          <w:sz w:val="28"/>
          <w:szCs w:val="28"/>
          <w:lang w:eastAsia="ru-RU"/>
        </w:rPr>
        <w:sectPr w:rsidR="001D5CC6" w:rsidRPr="001D5CC6" w:rsidSect="00DF1B31">
          <w:footerReference w:type="default" r:id="rId9"/>
          <w:pgSz w:w="11906" w:h="16838"/>
          <w:pgMar w:top="1134" w:right="850" w:bottom="284" w:left="1701" w:header="708" w:footer="708" w:gutter="0"/>
          <w:cols w:space="720"/>
          <w:titlePg/>
          <w:docGrid w:linePitch="299"/>
        </w:sectPr>
      </w:pPr>
    </w:p>
    <w:p w:rsidR="001D5CC6" w:rsidRDefault="001D5CC6" w:rsidP="001D5CC6">
      <w:pPr>
        <w:spacing w:after="200" w:line="276" w:lineRule="auto"/>
        <w:rPr>
          <w:rFonts w:ascii="Times New Roman" w:eastAsia="PMingLiU" w:hAnsi="Times New Roman" w:cs="Times New Roman"/>
          <w:b/>
          <w:sz w:val="28"/>
          <w:szCs w:val="28"/>
          <w:lang w:eastAsia="ru-RU"/>
        </w:rPr>
      </w:pPr>
      <w:r w:rsidRPr="00537314">
        <w:rPr>
          <w:rFonts w:ascii="Times New Roman" w:eastAsia="PMingLiU" w:hAnsi="Times New Roman" w:cs="Times New Roman"/>
          <w:b/>
          <w:sz w:val="28"/>
          <w:szCs w:val="28"/>
          <w:lang w:eastAsia="ru-RU"/>
        </w:rPr>
        <w:lastRenderedPageBreak/>
        <w:t xml:space="preserve">2.2. Тематический план и содержание учебной дисциплины </w:t>
      </w:r>
    </w:p>
    <w:tbl>
      <w:tblPr>
        <w:tblStyle w:val="ac"/>
        <w:tblW w:w="14742" w:type="dxa"/>
        <w:tblInd w:w="137" w:type="dxa"/>
        <w:tblLook w:val="04A0" w:firstRow="1" w:lastRow="0" w:firstColumn="1" w:lastColumn="0" w:noHBand="0" w:noVBand="1"/>
      </w:tblPr>
      <w:tblGrid>
        <w:gridCol w:w="2222"/>
        <w:gridCol w:w="9579"/>
        <w:gridCol w:w="1248"/>
        <w:gridCol w:w="1693"/>
      </w:tblGrid>
      <w:tr w:rsidR="00537314" w:rsidTr="00C92199">
        <w:tc>
          <w:tcPr>
            <w:tcW w:w="2222" w:type="dxa"/>
          </w:tcPr>
          <w:p w:rsidR="00537314" w:rsidRDefault="00537314" w:rsidP="00493779">
            <w:pPr>
              <w:rPr>
                <w:rFonts w:ascii="Times New Roman" w:eastAsia="PMingLiU" w:hAnsi="Times New Roman" w:cs="Times New Roman"/>
                <w:b/>
                <w:sz w:val="28"/>
                <w:szCs w:val="28"/>
                <w:lang w:eastAsia="ru-RU"/>
              </w:rPr>
            </w:pPr>
            <w:r w:rsidRPr="001D5CC6">
              <w:rPr>
                <w:rFonts w:ascii="Times New Roman" w:eastAsia="PMingLiU" w:hAnsi="Times New Roman" w:cs="Times New Roman"/>
                <w:b/>
                <w:bCs/>
                <w:i/>
                <w:lang w:eastAsia="ru-RU"/>
              </w:rPr>
              <w:t>Наименование разделов и тем</w:t>
            </w:r>
          </w:p>
        </w:tc>
        <w:tc>
          <w:tcPr>
            <w:tcW w:w="9579" w:type="dxa"/>
          </w:tcPr>
          <w:p w:rsidR="00537314" w:rsidRDefault="00537314" w:rsidP="00493779">
            <w:pPr>
              <w:rPr>
                <w:rFonts w:ascii="Times New Roman" w:eastAsia="PMingLiU" w:hAnsi="Times New Roman" w:cs="Times New Roman"/>
                <w:b/>
                <w:sz w:val="28"/>
                <w:szCs w:val="28"/>
                <w:lang w:eastAsia="ru-RU"/>
              </w:rPr>
            </w:pPr>
            <w:r w:rsidRPr="001D5CC6">
              <w:rPr>
                <w:rFonts w:ascii="Times New Roman" w:eastAsia="PMingLiU" w:hAnsi="Times New Roman" w:cs="Times New Roman"/>
                <w:b/>
                <w:bCs/>
                <w:i/>
                <w:lang w:eastAsia="ru-RU"/>
              </w:rPr>
              <w:t>Содержание учебного материала и формы организации деятельности обучающихся</w:t>
            </w:r>
          </w:p>
        </w:tc>
        <w:tc>
          <w:tcPr>
            <w:tcW w:w="1248" w:type="dxa"/>
          </w:tcPr>
          <w:p w:rsidR="00537314" w:rsidRDefault="00537314" w:rsidP="00493779">
            <w:pPr>
              <w:rPr>
                <w:rFonts w:ascii="Times New Roman" w:eastAsia="PMingLiU" w:hAnsi="Times New Roman" w:cs="Times New Roman"/>
                <w:b/>
                <w:sz w:val="28"/>
                <w:szCs w:val="28"/>
                <w:lang w:eastAsia="ru-RU"/>
              </w:rPr>
            </w:pPr>
            <w:r w:rsidRPr="001D5CC6">
              <w:rPr>
                <w:rFonts w:ascii="Times New Roman" w:eastAsia="PMingLiU" w:hAnsi="Times New Roman" w:cs="Times New Roman"/>
                <w:b/>
                <w:bCs/>
                <w:i/>
                <w:lang w:eastAsia="ru-RU"/>
              </w:rPr>
              <w:t>Объем в часах</w:t>
            </w:r>
          </w:p>
        </w:tc>
        <w:tc>
          <w:tcPr>
            <w:tcW w:w="1693" w:type="dxa"/>
          </w:tcPr>
          <w:p w:rsidR="00537314" w:rsidRDefault="00537314" w:rsidP="00493779">
            <w:pPr>
              <w:rPr>
                <w:rFonts w:ascii="Times New Roman" w:eastAsia="PMingLiU" w:hAnsi="Times New Roman" w:cs="Times New Roman"/>
                <w:b/>
                <w:sz w:val="28"/>
                <w:szCs w:val="28"/>
                <w:lang w:eastAsia="ru-RU"/>
              </w:rPr>
            </w:pPr>
            <w:r w:rsidRPr="001D5CC6">
              <w:rPr>
                <w:rFonts w:ascii="Times New Roman" w:eastAsia="PMingLiU" w:hAnsi="Times New Roman" w:cs="Times New Roman"/>
                <w:b/>
                <w:bCs/>
                <w:i/>
                <w:lang w:eastAsia="ru-RU"/>
              </w:rPr>
              <w:t>Осваиваемые элементы компетенций</w:t>
            </w:r>
          </w:p>
        </w:tc>
      </w:tr>
      <w:tr w:rsidR="00537314" w:rsidTr="00C92199">
        <w:trPr>
          <w:trHeight w:val="327"/>
        </w:trPr>
        <w:tc>
          <w:tcPr>
            <w:tcW w:w="11801" w:type="dxa"/>
            <w:gridSpan w:val="2"/>
          </w:tcPr>
          <w:p w:rsidR="00537314" w:rsidRDefault="00537314" w:rsidP="00C92199">
            <w:pPr>
              <w:rPr>
                <w:rFonts w:ascii="Times New Roman" w:eastAsia="PMingLiU" w:hAnsi="Times New Roman" w:cs="Times New Roman"/>
                <w:b/>
                <w:sz w:val="28"/>
                <w:szCs w:val="28"/>
                <w:lang w:eastAsia="ru-RU"/>
              </w:rPr>
            </w:pPr>
            <w:r w:rsidRPr="001D5CC6">
              <w:rPr>
                <w:rFonts w:ascii="Times New Roman" w:eastAsia="PMingLiU" w:hAnsi="Times New Roman" w:cs="Times New Roman"/>
                <w:b/>
                <w:i/>
                <w:lang w:eastAsia="ru-RU"/>
              </w:rPr>
              <w:t xml:space="preserve">Раздел 1. </w:t>
            </w:r>
            <w:r w:rsidRPr="001D5CC6">
              <w:rPr>
                <w:rFonts w:ascii="Times New Roman" w:eastAsia="PMingLiU" w:hAnsi="Times New Roman" w:cs="Times New Roman"/>
                <w:b/>
                <w:lang w:eastAsia="ru-RU"/>
              </w:rPr>
              <w:t>Введение в философию</w:t>
            </w:r>
            <w:r w:rsidR="00C92199">
              <w:rPr>
                <w:rFonts w:ascii="Times New Roman" w:eastAsia="PMingLiU" w:hAnsi="Times New Roman" w:cs="Times New Roman"/>
                <w:b/>
                <w:lang w:eastAsia="ru-RU"/>
              </w:rPr>
              <w:t>.</w:t>
            </w:r>
            <w:r w:rsidR="00C92199" w:rsidRPr="001D5CC6">
              <w:rPr>
                <w:rFonts w:ascii="Times New Roman" w:eastAsia="PMingLiU" w:hAnsi="Times New Roman" w:cs="Times New Roman"/>
                <w:b/>
                <w:lang w:eastAsia="ru-RU"/>
              </w:rPr>
              <w:t xml:space="preserve"> Историческое развитие философии</w:t>
            </w:r>
          </w:p>
        </w:tc>
        <w:tc>
          <w:tcPr>
            <w:tcW w:w="1248" w:type="dxa"/>
          </w:tcPr>
          <w:p w:rsidR="00537314" w:rsidRDefault="00537314" w:rsidP="00493779">
            <w:pPr>
              <w:rPr>
                <w:rFonts w:ascii="Times New Roman" w:eastAsia="PMingLiU" w:hAnsi="Times New Roman" w:cs="Times New Roman"/>
                <w:b/>
                <w:sz w:val="28"/>
                <w:szCs w:val="28"/>
                <w:lang w:eastAsia="ru-RU"/>
              </w:rPr>
            </w:pPr>
          </w:p>
        </w:tc>
        <w:tc>
          <w:tcPr>
            <w:tcW w:w="1693" w:type="dxa"/>
          </w:tcPr>
          <w:p w:rsidR="00537314" w:rsidRDefault="00537314" w:rsidP="00493779">
            <w:pPr>
              <w:rPr>
                <w:rFonts w:ascii="Times New Roman" w:eastAsia="PMingLiU" w:hAnsi="Times New Roman" w:cs="Times New Roman"/>
                <w:b/>
                <w:sz w:val="28"/>
                <w:szCs w:val="28"/>
                <w:lang w:eastAsia="ru-RU"/>
              </w:rPr>
            </w:pPr>
          </w:p>
        </w:tc>
      </w:tr>
      <w:tr w:rsidR="00537314" w:rsidTr="00C92199">
        <w:trPr>
          <w:trHeight w:val="285"/>
        </w:trPr>
        <w:tc>
          <w:tcPr>
            <w:tcW w:w="2222" w:type="dxa"/>
            <w:vMerge w:val="restart"/>
          </w:tcPr>
          <w:p w:rsidR="00537314" w:rsidRPr="00493779" w:rsidRDefault="00537314" w:rsidP="00493779">
            <w:pPr>
              <w:rPr>
                <w:rFonts w:ascii="Times New Roman" w:eastAsia="PMingLiU" w:hAnsi="Times New Roman" w:cs="Times New Roman"/>
                <w:b/>
                <w:bCs/>
                <w:lang w:eastAsia="ru-RU"/>
              </w:rPr>
            </w:pPr>
            <w:r w:rsidRPr="00493779">
              <w:rPr>
                <w:rFonts w:ascii="Times New Roman" w:eastAsia="PMingLiU" w:hAnsi="Times New Roman" w:cs="Times New Roman"/>
                <w:b/>
                <w:bCs/>
                <w:lang w:eastAsia="ru-RU"/>
              </w:rPr>
              <w:t>Тема 1.1. Понятие «философия» и его значение</w:t>
            </w:r>
            <w:r w:rsidR="00C92199">
              <w:rPr>
                <w:rFonts w:ascii="Times New Roman" w:eastAsia="PMingLiU" w:hAnsi="Times New Roman" w:cs="Times New Roman"/>
                <w:b/>
                <w:lang w:eastAsia="ru-RU"/>
              </w:rPr>
              <w:t>.</w:t>
            </w:r>
            <w:r w:rsidR="00DF1B31">
              <w:rPr>
                <w:rFonts w:ascii="Times New Roman" w:eastAsia="PMingLiU" w:hAnsi="Times New Roman" w:cs="Times New Roman"/>
                <w:b/>
                <w:lang w:eastAsia="ru-RU"/>
              </w:rPr>
              <w:t xml:space="preserve"> </w:t>
            </w:r>
            <w:r w:rsidR="00C92199" w:rsidRPr="001D5CC6">
              <w:rPr>
                <w:rFonts w:ascii="Times New Roman" w:eastAsia="PMingLiU" w:hAnsi="Times New Roman" w:cs="Times New Roman"/>
                <w:b/>
                <w:lang w:eastAsia="ru-RU"/>
              </w:rPr>
              <w:t>Восточная философия</w:t>
            </w:r>
          </w:p>
        </w:tc>
        <w:tc>
          <w:tcPr>
            <w:tcW w:w="9579" w:type="dxa"/>
          </w:tcPr>
          <w:p w:rsidR="00537314" w:rsidRDefault="00537314" w:rsidP="00493779">
            <w:pPr>
              <w:rPr>
                <w:rFonts w:ascii="Times New Roman" w:eastAsia="PMingLiU" w:hAnsi="Times New Roman" w:cs="Times New Roman"/>
                <w:b/>
                <w:sz w:val="28"/>
                <w:szCs w:val="28"/>
                <w:lang w:eastAsia="ru-RU"/>
              </w:rPr>
            </w:pPr>
            <w:r w:rsidRPr="001D5CC6">
              <w:rPr>
                <w:rFonts w:ascii="Times New Roman" w:eastAsia="PMingLiU" w:hAnsi="Times New Roman" w:cs="Times New Roman"/>
                <w:b/>
                <w:bCs/>
                <w:i/>
                <w:lang w:eastAsia="ru-RU"/>
              </w:rPr>
              <w:t>Содержание учебного материала</w:t>
            </w:r>
          </w:p>
        </w:tc>
        <w:tc>
          <w:tcPr>
            <w:tcW w:w="1248" w:type="dxa"/>
          </w:tcPr>
          <w:p w:rsidR="00537314" w:rsidRDefault="00537314" w:rsidP="00493779">
            <w:pPr>
              <w:rPr>
                <w:rFonts w:ascii="Times New Roman" w:eastAsia="PMingLiU" w:hAnsi="Times New Roman" w:cs="Times New Roman"/>
                <w:b/>
                <w:sz w:val="28"/>
                <w:szCs w:val="28"/>
                <w:lang w:eastAsia="ru-RU"/>
              </w:rPr>
            </w:pPr>
          </w:p>
        </w:tc>
        <w:tc>
          <w:tcPr>
            <w:tcW w:w="1693" w:type="dxa"/>
          </w:tcPr>
          <w:p w:rsidR="00537314" w:rsidRDefault="00537314" w:rsidP="00493779">
            <w:pPr>
              <w:rPr>
                <w:rFonts w:ascii="Times New Roman" w:eastAsia="PMingLiU" w:hAnsi="Times New Roman" w:cs="Times New Roman"/>
                <w:b/>
                <w:sz w:val="28"/>
                <w:szCs w:val="28"/>
                <w:lang w:eastAsia="ru-RU"/>
              </w:rPr>
            </w:pPr>
          </w:p>
        </w:tc>
      </w:tr>
      <w:tr w:rsidR="00537314" w:rsidTr="00C92199">
        <w:tc>
          <w:tcPr>
            <w:tcW w:w="2222" w:type="dxa"/>
            <w:vMerge/>
          </w:tcPr>
          <w:p w:rsidR="00537314" w:rsidRDefault="00537314" w:rsidP="00493779">
            <w:pPr>
              <w:rPr>
                <w:rFonts w:ascii="Times New Roman" w:eastAsia="PMingLiU" w:hAnsi="Times New Roman" w:cs="Times New Roman"/>
                <w:b/>
                <w:sz w:val="28"/>
                <w:szCs w:val="28"/>
                <w:lang w:eastAsia="ru-RU"/>
              </w:rPr>
            </w:pPr>
          </w:p>
        </w:tc>
        <w:tc>
          <w:tcPr>
            <w:tcW w:w="9579" w:type="dxa"/>
          </w:tcPr>
          <w:p w:rsidR="00537314" w:rsidRPr="001D5CC6" w:rsidRDefault="00C92199" w:rsidP="00493779">
            <w:pPr>
              <w:numPr>
                <w:ilvl w:val="0"/>
                <w:numId w:val="4"/>
              </w:numPr>
              <w:ind w:left="0" w:hanging="357"/>
              <w:jc w:val="both"/>
              <w:rPr>
                <w:rFonts w:ascii="Times New Roman" w:eastAsia="PMingLiU" w:hAnsi="Times New Roman" w:cs="Times New Roman"/>
                <w:lang w:eastAsia="ru-RU"/>
              </w:rPr>
            </w:pPr>
            <w:r>
              <w:rPr>
                <w:rFonts w:ascii="Times New Roman" w:eastAsia="PMingLiU" w:hAnsi="Times New Roman" w:cs="Times New Roman"/>
                <w:lang w:eastAsia="ru-RU"/>
              </w:rPr>
              <w:t xml:space="preserve">1. </w:t>
            </w:r>
            <w:r w:rsidR="00537314" w:rsidRPr="001D5CC6">
              <w:rPr>
                <w:rFonts w:ascii="Times New Roman" w:eastAsia="PMingLiU" w:hAnsi="Times New Roman" w:cs="Times New Roman"/>
                <w:lang w:eastAsia="ru-RU"/>
              </w:rPr>
              <w:t>Происхождение слова «философия». Отличие философии от других видов мировоззрения. Сциентизм и антисциентизм в подходе к философии: соотношение философии и науки. Философия и искусство. Философия и религия. Философия – «ничья земля» (Б. Рассел). Функции философии: мировоззренческая, познавательная, ценностная, практическая и пр. Проблематика и специфика философии и её метода. Главные разделы философского знания.</w:t>
            </w:r>
          </w:p>
          <w:p w:rsidR="00C92199" w:rsidRDefault="00537314" w:rsidP="00C92199">
            <w:pPr>
              <w:rPr>
                <w:rFonts w:ascii="Times New Roman" w:eastAsia="PMingLiU" w:hAnsi="Times New Roman" w:cs="Times New Roman"/>
                <w:lang w:eastAsia="ru-RU"/>
              </w:rPr>
            </w:pPr>
            <w:r w:rsidRPr="00537314">
              <w:rPr>
                <w:rFonts w:ascii="Times New Roman" w:eastAsia="PMingLiU" w:hAnsi="Times New Roman" w:cs="Times New Roman"/>
                <w:lang w:eastAsia="ru-RU"/>
              </w:rPr>
              <w:t>Основной вопрос философии, его онтологическая и гносеологическая стороны. Выделение главных направлений в философии в соответствии с решением основного вопроса философии. Материализм и идеализм как главные направления философии, идеализм объективный и субъективный. Монизм, дуализм и плюрализм. Гностицизм, скептицизм и агностицизм.</w:t>
            </w:r>
            <w:r w:rsidR="00C92199" w:rsidRPr="00537314">
              <w:rPr>
                <w:rFonts w:ascii="Times New Roman" w:eastAsia="PMingLiU" w:hAnsi="Times New Roman" w:cs="Times New Roman"/>
                <w:lang w:eastAsia="ru-RU"/>
              </w:rPr>
              <w:t xml:space="preserve"> </w:t>
            </w:r>
          </w:p>
          <w:p w:rsidR="00C92199" w:rsidRPr="00537314" w:rsidRDefault="00C92199" w:rsidP="00C92199">
            <w:pPr>
              <w:rPr>
                <w:rFonts w:ascii="Times New Roman" w:eastAsia="PMingLiU" w:hAnsi="Times New Roman" w:cs="Times New Roman"/>
                <w:lang w:eastAsia="ru-RU"/>
              </w:rPr>
            </w:pPr>
            <w:r>
              <w:rPr>
                <w:rFonts w:ascii="Times New Roman" w:eastAsia="PMingLiU" w:hAnsi="Times New Roman" w:cs="Times New Roman"/>
                <w:lang w:eastAsia="ru-RU"/>
              </w:rPr>
              <w:t xml:space="preserve">2. </w:t>
            </w:r>
            <w:r w:rsidRPr="00537314">
              <w:rPr>
                <w:rFonts w:ascii="Times New Roman" w:eastAsia="PMingLiU" w:hAnsi="Times New Roman" w:cs="Times New Roman"/>
                <w:lang w:eastAsia="ru-RU"/>
              </w:rPr>
              <w:t>Проблема происхождения философии. Роль мифологии и обыденного сознания в возникновении философии. «От мифа к логосу» как путь формирования философии.</w:t>
            </w:r>
          </w:p>
          <w:p w:rsidR="00C92199" w:rsidRDefault="00C92199" w:rsidP="00C92199">
            <w:pPr>
              <w:rPr>
                <w:rFonts w:ascii="Times New Roman" w:eastAsia="PMingLiU" w:hAnsi="Times New Roman" w:cs="Times New Roman"/>
                <w:b/>
                <w:sz w:val="28"/>
                <w:szCs w:val="28"/>
                <w:lang w:eastAsia="ru-RU"/>
              </w:rPr>
            </w:pPr>
            <w:r>
              <w:rPr>
                <w:rFonts w:ascii="Times New Roman" w:eastAsia="PMingLiU" w:hAnsi="Times New Roman" w:cs="Times New Roman"/>
                <w:lang w:eastAsia="ru-RU"/>
              </w:rPr>
              <w:t xml:space="preserve">3. </w:t>
            </w:r>
            <w:r w:rsidRPr="00537314">
              <w:rPr>
                <w:rFonts w:ascii="Times New Roman" w:eastAsia="PMingLiU" w:hAnsi="Times New Roman" w:cs="Times New Roman"/>
                <w:lang w:eastAsia="ru-RU"/>
              </w:rPr>
              <w:t>Философия древней Индии. Деление общества на варны, обязанности каждой варны. Миф о Пуруше. Веды как памятник предфилософии. Пантеон ведических божеств. Космогоническ</w:t>
            </w:r>
            <w:r>
              <w:rPr>
                <w:rFonts w:ascii="Times New Roman" w:eastAsia="PMingLiU" w:hAnsi="Times New Roman" w:cs="Times New Roman"/>
                <w:lang w:eastAsia="ru-RU"/>
              </w:rPr>
              <w:t>ие мифы.</w:t>
            </w:r>
            <w:r w:rsidRPr="00537314">
              <w:rPr>
                <w:rFonts w:ascii="Times New Roman" w:eastAsia="PMingLiU" w:hAnsi="Times New Roman" w:cs="Times New Roman"/>
                <w:lang w:eastAsia="ru-RU"/>
              </w:rPr>
              <w:t xml:space="preserve"> Ригведы. Учение о единстве мироздания. Рита – мировой закон. Учение Упанишад о тождестве Атмана и брахмана (субъективного и объективного духа). Учение о переселении душ, его влияние на индийскую культуру. Понятие дхармы, сансары и кармы. Этическое учение «Бхагават-гиты». Йогин как идеал личности и учение об отрешённом действии. Формирование тримурти. Астика и настика как противоположные течения индийской философии. 6 даршан: миманса, веданта, йога, санкхья, ньяя, вайшешика. Материализм школы чарвака-локаята. Буддизм как наиболее значительное из учений настики. Жизнь Будды. Учение о срединном пути и четырёх благородных истинах. Принцип ахимсы. Нирвана как цель стремлений буддистов. Основные направления в буддизме: хинаяна и махаяна. Нагарджуна – представитель буддистской мысли.</w:t>
            </w:r>
          </w:p>
          <w:p w:rsidR="00537314" w:rsidRPr="00537314" w:rsidRDefault="00C92199" w:rsidP="00C92199">
            <w:pPr>
              <w:pStyle w:val="a3"/>
              <w:numPr>
                <w:ilvl w:val="0"/>
                <w:numId w:val="4"/>
              </w:numPr>
              <w:ind w:left="0"/>
              <w:rPr>
                <w:rFonts w:ascii="Times New Roman" w:eastAsia="PMingLiU" w:hAnsi="Times New Roman" w:cs="Times New Roman"/>
                <w:b/>
                <w:sz w:val="28"/>
                <w:szCs w:val="28"/>
                <w:lang w:eastAsia="ru-RU"/>
              </w:rPr>
            </w:pPr>
            <w:r>
              <w:rPr>
                <w:rFonts w:ascii="Times New Roman" w:eastAsia="PMingLiU" w:hAnsi="Times New Roman" w:cs="Times New Roman"/>
                <w:lang w:eastAsia="ru-RU"/>
              </w:rPr>
              <w:t>4.</w:t>
            </w:r>
            <w:r w:rsidRPr="001D5CC6">
              <w:rPr>
                <w:rFonts w:ascii="Times New Roman" w:eastAsia="PMingLiU" w:hAnsi="Times New Roman" w:cs="Times New Roman"/>
                <w:lang w:eastAsia="ru-RU"/>
              </w:rPr>
              <w:t>Культура Китая, её своеобразие. Представления китайцев о мире, их китаецентризм. Роль Неба как верховного божества. Небо как источник порядка и ритуала. Традиционализм и ритуалистичность</w:t>
            </w:r>
            <w:r>
              <w:rPr>
                <w:rFonts w:ascii="Times New Roman" w:eastAsia="PMingLiU" w:hAnsi="Times New Roman" w:cs="Times New Roman"/>
                <w:lang w:eastAsia="ru-RU"/>
              </w:rPr>
              <w:t xml:space="preserve"> </w:t>
            </w:r>
            <w:r w:rsidRPr="001D5CC6">
              <w:rPr>
                <w:rFonts w:ascii="Times New Roman" w:eastAsia="PMingLiU" w:hAnsi="Times New Roman" w:cs="Times New Roman"/>
                <w:lang w:eastAsia="ru-RU"/>
              </w:rPr>
              <w:t xml:space="preserve">китайской культуры. Почтительность в культуре Китая. Представления о государстве как семье. Специфика религиозных воззрений в Китае. Представления о духах и культ предков. Развитие письменности в Китае. Мировоззренческое значение «Книги перемен». Учение об инь и ян и 5 стихиях. Лао-Цзы и учение даосизма. Чжуань-цзы. Дао как первоначало сущего и мировой закон. Дэ как овеществлённое Дао. Диалектическое учение о взаимопереходе противоположностей. Даосский идеал личности, его отношения с обществом и природой. </w:t>
            </w:r>
            <w:r w:rsidRPr="001D5CC6">
              <w:rPr>
                <w:rFonts w:ascii="Times New Roman" w:eastAsia="PMingLiU" w:hAnsi="Times New Roman" w:cs="Times New Roman"/>
                <w:lang w:eastAsia="ru-RU"/>
              </w:rPr>
              <w:lastRenderedPageBreak/>
              <w:t>Конфуций и его учение. «И-цзинь». Представления Конфуция о ритуале, человечности, государстве. Учение об «исправлении имён». Идеал благородного мужа в учении Конфуция. Педагогические идеи Конфуция.</w:t>
            </w:r>
          </w:p>
        </w:tc>
        <w:tc>
          <w:tcPr>
            <w:tcW w:w="1248" w:type="dxa"/>
          </w:tcPr>
          <w:p w:rsidR="00537314" w:rsidRPr="006E6767" w:rsidRDefault="00537314"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lastRenderedPageBreak/>
              <w:t>2</w:t>
            </w:r>
          </w:p>
        </w:tc>
        <w:tc>
          <w:tcPr>
            <w:tcW w:w="1693" w:type="dxa"/>
          </w:tcPr>
          <w:p w:rsidR="00537314" w:rsidRPr="001D5CC6" w:rsidRDefault="00537314" w:rsidP="0049377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537314" w:rsidRPr="001D5CC6" w:rsidRDefault="00537314" w:rsidP="0049377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537314" w:rsidRPr="001D5CC6" w:rsidRDefault="00537314" w:rsidP="0049377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537314" w:rsidRPr="001D5CC6" w:rsidRDefault="00537314" w:rsidP="0049377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537314" w:rsidRDefault="00537314" w:rsidP="0049377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DA494E" w:rsidTr="00C92199">
        <w:trPr>
          <w:trHeight w:val="223"/>
        </w:trPr>
        <w:tc>
          <w:tcPr>
            <w:tcW w:w="2222" w:type="dxa"/>
            <w:vMerge w:val="restart"/>
          </w:tcPr>
          <w:p w:rsidR="00DA494E" w:rsidRDefault="00C92199" w:rsidP="00AC5C2C">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lastRenderedPageBreak/>
              <w:t>Тема 1</w:t>
            </w:r>
            <w:r w:rsidR="00DA494E" w:rsidRPr="001D5CC6">
              <w:rPr>
                <w:rFonts w:ascii="Times New Roman" w:eastAsia="PMingLiU" w:hAnsi="Times New Roman" w:cs="Times New Roman"/>
                <w:b/>
                <w:bCs/>
                <w:lang w:eastAsia="ru-RU"/>
              </w:rPr>
              <w:t xml:space="preserve">.2. </w:t>
            </w:r>
            <w:r w:rsidR="00AC5C2C">
              <w:rPr>
                <w:rFonts w:ascii="Times New Roman" w:eastAsia="PMingLiU" w:hAnsi="Times New Roman" w:cs="Times New Roman"/>
                <w:b/>
                <w:lang w:eastAsia="ru-RU"/>
              </w:rPr>
              <w:t>Античная философия</w:t>
            </w:r>
          </w:p>
        </w:tc>
        <w:tc>
          <w:tcPr>
            <w:tcW w:w="9579" w:type="dxa"/>
          </w:tcPr>
          <w:p w:rsidR="00DA494E" w:rsidRPr="00537314" w:rsidRDefault="00DA494E" w:rsidP="00493779">
            <w:pPr>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DA494E" w:rsidRPr="006E6767" w:rsidRDefault="00DA494E" w:rsidP="00493779">
            <w:pPr>
              <w:rPr>
                <w:rFonts w:ascii="Times New Roman" w:eastAsia="PMingLiU" w:hAnsi="Times New Roman" w:cs="Times New Roman"/>
                <w:lang w:eastAsia="ru-RU"/>
              </w:rPr>
            </w:pPr>
          </w:p>
        </w:tc>
        <w:tc>
          <w:tcPr>
            <w:tcW w:w="1693" w:type="dxa"/>
          </w:tcPr>
          <w:p w:rsidR="00DA494E" w:rsidRDefault="00DA494E"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Default="00C92199" w:rsidP="00AC5C2C">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Периоды в развитии философии античности. Демифологизация античного мировоззрения. Поиски вещественных субстанций как путь поиска первоначала (архе). Милетская школа философии (Фалес, Анаксагор, Анаксимандр). Диалектика Гераклита. Учение Пифагора: поиски количественных, числовых закономерностей. Элейская школа философии. Учение Парменида о бытии и невозможности небытия. Апории Зенона как путь выработки философских представлений о веществе, пространстве и времени. Демокрит и древние атомисты. Атомизм как попытка преодоления апорий Зенона. Сопоставление древнего и современного атомизма. Теория гомеомерий у Анаксагора. Философия Эмпедокла. </w:t>
            </w:r>
          </w:p>
          <w:p w:rsidR="00C92199" w:rsidRPr="001D5CC6" w:rsidRDefault="00C92199" w:rsidP="00AC5C2C">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Сущность антропологического поворота в античной философии. Субъективный идеализм софистов. Протагор – человек как мера вещей. Философия Платона. Природа идей. Сопричастность идей и вещей. Понимание идеи как предела становления вещей и как порождающей модели класса вещей. Космология Платона. Социальная философия Платона, построение идеального государства. Философия Аристотеля. Критика теории идей. Материя и форма (гилеморфизм). Учение о 4-х видах причин. Учение Аристотеля о природе (физика). Учение об обществе и этические представления Аристотеля. </w:t>
            </w:r>
          </w:p>
          <w:p w:rsidR="00C92199" w:rsidRPr="00537314" w:rsidRDefault="00C92199" w:rsidP="00AC5C2C">
            <w:pPr>
              <w:rPr>
                <w:rFonts w:ascii="Times New Roman" w:eastAsia="PMingLiU" w:hAnsi="Times New Roman" w:cs="Times New Roman"/>
                <w:lang w:eastAsia="ru-RU"/>
              </w:rPr>
            </w:pPr>
            <w:r w:rsidRPr="001D5CC6">
              <w:rPr>
                <w:rFonts w:ascii="Times New Roman" w:eastAsia="PMingLiU" w:hAnsi="Times New Roman" w:cs="Times New Roman"/>
                <w:lang w:eastAsia="ru-RU"/>
              </w:rPr>
              <w:t>Философия эпохи Эллинизма, её специфика и отличие от классического этапа развития античной философии. Философская проблематика стоицизма, эпикуреизма, скептицизма и кинизма. Главные представители этих школ. Римская философия. Неоплатонизм.</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rPr>
          <w:trHeight w:val="78"/>
        </w:trPr>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493779" w:rsidRDefault="00C92199" w:rsidP="00493779">
            <w:pPr>
              <w:jc w:val="both"/>
              <w:rPr>
                <w:rFonts w:ascii="Times New Roman" w:eastAsia="PMingLiU" w:hAnsi="Times New Roman" w:cs="Times New Roman"/>
                <w:bCs/>
                <w:lang w:eastAsia="ru-RU"/>
              </w:rPr>
            </w:pPr>
            <w:r>
              <w:rPr>
                <w:rFonts w:ascii="Times New Roman" w:eastAsia="PMingLiU" w:hAnsi="Times New Roman" w:cs="Times New Roman"/>
                <w:b/>
                <w:bCs/>
                <w:lang w:eastAsia="ru-RU"/>
              </w:rPr>
              <w:t>в</w:t>
            </w:r>
            <w:r w:rsidRPr="001D5CC6">
              <w:rPr>
                <w:rFonts w:ascii="Times New Roman" w:eastAsia="PMingLiU" w:hAnsi="Times New Roman" w:cs="Times New Roman"/>
                <w:b/>
                <w:bCs/>
                <w:lang w:eastAsia="ru-RU"/>
              </w:rPr>
              <w:t xml:space="preserve"> том числе практических занятий и лабораторных работ</w:t>
            </w:r>
            <w:r w:rsidRPr="001D5CC6">
              <w:rPr>
                <w:rFonts w:ascii="Times New Roman" w:eastAsia="PMingLiU" w:hAnsi="Times New Roman" w:cs="Times New Roman"/>
                <w:bCs/>
                <w:lang w:eastAsia="ru-RU"/>
              </w:rPr>
              <w:t xml:space="preserve"> </w:t>
            </w:r>
          </w:p>
        </w:tc>
        <w:tc>
          <w:tcPr>
            <w:tcW w:w="1248" w:type="dxa"/>
          </w:tcPr>
          <w:p w:rsidR="00C92199" w:rsidRPr="006E6767" w:rsidRDefault="00C92199" w:rsidP="00493779">
            <w:pPr>
              <w:rPr>
                <w:rFonts w:ascii="Times New Roman" w:eastAsia="PMingLiU" w:hAnsi="Times New Roman" w:cs="Times New Roman"/>
                <w:lang w:eastAsia="ru-RU"/>
              </w:rPr>
            </w:pP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rPr>
                <w:rFonts w:ascii="Times New Roman" w:eastAsia="PMingLiU" w:hAnsi="Times New Roman" w:cs="Times New Roman"/>
                <w:lang w:eastAsia="ru-RU"/>
              </w:rPr>
            </w:pPr>
            <w:r>
              <w:rPr>
                <w:rFonts w:ascii="Times New Roman" w:eastAsia="PMingLiU" w:hAnsi="Times New Roman" w:cs="Times New Roman"/>
                <w:bCs/>
                <w:lang w:eastAsia="ru-RU"/>
              </w:rPr>
              <w:t xml:space="preserve">ПЗ № 1. </w:t>
            </w:r>
            <w:r w:rsidRPr="001D5CC6">
              <w:rPr>
                <w:rFonts w:ascii="Times New Roman" w:eastAsia="PMingLiU" w:hAnsi="Times New Roman" w:cs="Times New Roman"/>
                <w:bCs/>
                <w:lang w:eastAsia="ru-RU"/>
              </w:rPr>
              <w:t>Сущность антропологического поворота в античной философии. Субъективный идеализм софистов</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Default="00C92199" w:rsidP="00493779">
            <w:pPr>
              <w:rPr>
                <w:rFonts w:ascii="Times New Roman" w:eastAsia="PMingLiU" w:hAnsi="Times New Roman" w:cs="Times New Roman"/>
                <w:bCs/>
                <w:lang w:eastAsia="ru-RU"/>
              </w:rPr>
            </w:pPr>
            <w:r>
              <w:rPr>
                <w:rFonts w:ascii="Times New Roman" w:eastAsia="PMingLiU" w:hAnsi="Times New Roman" w:cs="Times New Roman"/>
                <w:bCs/>
                <w:lang w:eastAsia="ru-RU"/>
              </w:rPr>
              <w:t xml:space="preserve">ПЗ № 2. </w:t>
            </w:r>
            <w:r w:rsidRPr="001D5CC6">
              <w:rPr>
                <w:rFonts w:ascii="Times New Roman" w:eastAsia="PMingLiU" w:hAnsi="Times New Roman" w:cs="Times New Roman"/>
                <w:bCs/>
                <w:lang w:eastAsia="ru-RU"/>
              </w:rPr>
              <w:t>Философия эпохи Эллинизма, её специфика и отличие от классического этапа развития античной философии</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BE19F9" w:rsidTr="00C92199">
        <w:tc>
          <w:tcPr>
            <w:tcW w:w="2222" w:type="dxa"/>
            <w:vMerge w:val="restart"/>
          </w:tcPr>
          <w:p w:rsidR="00BE19F9"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1.3</w:t>
            </w:r>
            <w:r w:rsidR="00BE19F9" w:rsidRPr="001D5CC6">
              <w:rPr>
                <w:rFonts w:ascii="Times New Roman" w:eastAsia="PMingLiU" w:hAnsi="Times New Roman" w:cs="Times New Roman"/>
                <w:b/>
                <w:bCs/>
                <w:lang w:eastAsia="ru-RU"/>
              </w:rPr>
              <w:t xml:space="preserve">. </w:t>
            </w:r>
            <w:r w:rsidR="00BE19F9" w:rsidRPr="001D5CC6">
              <w:rPr>
                <w:rFonts w:ascii="Times New Roman" w:eastAsia="PMingLiU" w:hAnsi="Times New Roman" w:cs="Times New Roman"/>
                <w:b/>
                <w:lang w:eastAsia="ru-RU"/>
              </w:rPr>
              <w:t>Средневековая философия</w:t>
            </w:r>
          </w:p>
        </w:tc>
        <w:tc>
          <w:tcPr>
            <w:tcW w:w="9579" w:type="dxa"/>
          </w:tcPr>
          <w:p w:rsidR="00BE19F9" w:rsidRDefault="00BE19F9" w:rsidP="00493779">
            <w:pPr>
              <w:rPr>
                <w:rFonts w:ascii="Times New Roman" w:eastAsia="PMingLiU" w:hAnsi="Times New Roman" w:cs="Times New Roman"/>
                <w:bCs/>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BE19F9" w:rsidRPr="006E6767" w:rsidRDefault="00BE19F9" w:rsidP="00493779">
            <w:pPr>
              <w:rPr>
                <w:rFonts w:ascii="Times New Roman" w:eastAsia="PMingLiU" w:hAnsi="Times New Roman" w:cs="Times New Roman"/>
                <w:lang w:eastAsia="ru-RU"/>
              </w:rPr>
            </w:pPr>
          </w:p>
        </w:tc>
        <w:tc>
          <w:tcPr>
            <w:tcW w:w="1693" w:type="dxa"/>
          </w:tcPr>
          <w:p w:rsidR="00BE19F9" w:rsidRDefault="00BE19F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Default="00C92199" w:rsidP="00493779">
            <w:pPr>
              <w:rPr>
                <w:rFonts w:ascii="Times New Roman" w:eastAsia="PMingLiU" w:hAnsi="Times New Roman" w:cs="Times New Roman"/>
                <w:bCs/>
                <w:lang w:eastAsia="ru-RU"/>
              </w:rPr>
            </w:pPr>
            <w:r w:rsidRPr="001D5CC6">
              <w:rPr>
                <w:rFonts w:ascii="Times New Roman" w:eastAsia="PMingLiU" w:hAnsi="Times New Roman" w:cs="Times New Roman"/>
                <w:lang w:eastAsia="ru-RU"/>
              </w:rPr>
              <w:t>Основные черты средневековой философии, её отличие от античной философии. Теоцентризм, креационизм, эсхатологизм и фидеизм средневековой философии. Патристика и схоластика – основные этапы развития средневековой философии. Философия Аврелия Августина. Учение о земном и божественном градах. Основная проблематика схоластической философии. Проблема доказательств бытия Бога. Онтологическое доказательство Ансельма Кентерберийского и 5 физико-космологических доказательств Фомы Аквинского. Томизм как наиболее последовательное выражение западной средневековой философии. Жизненный путь и философия Пьера Абеляра. Спор номиналистов и реалистов в средневековой философии. «Бритва Оккама» и роль этого принципа в изживании средневекового мировоззрения.</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
                <w:bCs/>
                <w:lang w:eastAsia="ru-RU"/>
              </w:rPr>
              <w:t>в</w:t>
            </w:r>
            <w:r w:rsidRPr="001D5CC6">
              <w:rPr>
                <w:rFonts w:ascii="Times New Roman" w:eastAsia="PMingLiU" w:hAnsi="Times New Roman" w:cs="Times New Roman"/>
                <w:b/>
                <w:bCs/>
                <w:lang w:eastAsia="ru-RU"/>
              </w:rPr>
              <w:t xml:space="preserve"> том числе практических занятий и лабораторных работ</w:t>
            </w:r>
          </w:p>
        </w:tc>
        <w:tc>
          <w:tcPr>
            <w:tcW w:w="1248" w:type="dxa"/>
          </w:tcPr>
          <w:p w:rsidR="00C92199" w:rsidRPr="006E6767" w:rsidRDefault="00C92199" w:rsidP="00493779">
            <w:pPr>
              <w:rPr>
                <w:rFonts w:ascii="Times New Roman" w:eastAsia="PMingLiU" w:hAnsi="Times New Roman" w:cs="Times New Roman"/>
                <w:lang w:eastAsia="ru-RU"/>
              </w:rPr>
            </w:pP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Cs/>
                <w:lang w:eastAsia="ru-RU"/>
              </w:rPr>
              <w:t xml:space="preserve">ПЗ № 3. </w:t>
            </w:r>
            <w:r w:rsidRPr="001D5CC6">
              <w:rPr>
                <w:rFonts w:ascii="Times New Roman" w:eastAsia="PMingLiU" w:hAnsi="Times New Roman" w:cs="Times New Roman"/>
                <w:bCs/>
                <w:lang w:eastAsia="ru-RU"/>
              </w:rPr>
              <w:t>Мусульманская философская мысль средневековья</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7F6AEC" w:rsidTr="00C92199">
        <w:tc>
          <w:tcPr>
            <w:tcW w:w="2222" w:type="dxa"/>
            <w:vMerge w:val="restart"/>
          </w:tcPr>
          <w:p w:rsidR="007F6AEC"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1.4</w:t>
            </w:r>
            <w:r w:rsidR="007F6AEC" w:rsidRPr="001D5CC6">
              <w:rPr>
                <w:rFonts w:ascii="Times New Roman" w:eastAsia="PMingLiU" w:hAnsi="Times New Roman" w:cs="Times New Roman"/>
                <w:b/>
                <w:bCs/>
                <w:lang w:eastAsia="ru-RU"/>
              </w:rPr>
              <w:t xml:space="preserve">. </w:t>
            </w:r>
            <w:r w:rsidR="007F6AEC" w:rsidRPr="001D5CC6">
              <w:rPr>
                <w:rFonts w:ascii="Times New Roman" w:eastAsia="PMingLiU" w:hAnsi="Times New Roman" w:cs="Times New Roman"/>
                <w:b/>
                <w:lang w:eastAsia="ru-RU"/>
              </w:rPr>
              <w:t>Философия эпохи Возрождения</w:t>
            </w:r>
          </w:p>
        </w:tc>
        <w:tc>
          <w:tcPr>
            <w:tcW w:w="9579" w:type="dxa"/>
          </w:tcPr>
          <w:p w:rsidR="007F6AEC" w:rsidRDefault="007F6AEC" w:rsidP="00493779">
            <w:pPr>
              <w:rPr>
                <w:rFonts w:ascii="Times New Roman" w:eastAsia="PMingLiU" w:hAnsi="Times New Roman" w:cs="Times New Roman"/>
                <w:bCs/>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7F6AEC" w:rsidRPr="006E6767" w:rsidRDefault="007F6AEC" w:rsidP="00493779">
            <w:pPr>
              <w:rPr>
                <w:rFonts w:ascii="Times New Roman" w:eastAsia="PMingLiU" w:hAnsi="Times New Roman" w:cs="Times New Roman"/>
                <w:lang w:eastAsia="ru-RU"/>
              </w:rPr>
            </w:pPr>
          </w:p>
        </w:tc>
        <w:tc>
          <w:tcPr>
            <w:tcW w:w="1693" w:type="dxa"/>
          </w:tcPr>
          <w:p w:rsidR="007F6AEC" w:rsidRDefault="007F6AEC"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Основные черты философии эпохи Возрождения, её переходный характер. Основные направления философии эпохи Возрождения и их представители: Данте Алигьери, Ф. Петрарка, Н. Кузанский (учение о совпадении противоположностей), Л да Винчи, Н. Коперник (гелиоцентрическая система мира), Д. Бруно (учение о бесконечности вселенной и множестве миров), Г. Галилей. </w:t>
            </w:r>
          </w:p>
          <w:p w:rsidR="00C92199" w:rsidRDefault="00C92199" w:rsidP="00493779">
            <w:pPr>
              <w:rPr>
                <w:rFonts w:ascii="Times New Roman" w:eastAsia="PMingLiU" w:hAnsi="Times New Roman" w:cs="Times New Roman"/>
                <w:bCs/>
                <w:lang w:eastAsia="ru-RU"/>
              </w:rPr>
            </w:pPr>
            <w:r w:rsidRPr="001D5CC6">
              <w:rPr>
                <w:rFonts w:ascii="Times New Roman" w:eastAsia="PMingLiU" w:hAnsi="Times New Roman" w:cs="Times New Roman"/>
                <w:lang w:eastAsia="ru-RU"/>
              </w:rPr>
              <w:t>Сущность ренессансного гуманизма. Понимание человека как мастера и художника. Эстетическое – доминирующий аспект философии Возрождения. Антропоцентризм как основная черта философии Возрождения. Борьба со схоластикой. Изменение картины мира в эпоху Возрождения, роль натурфилософии и естествознания в этом процессе. Социальная философия Возрождения: Н. Макиавелли. Утопизм Т. Мора и Т. Кампанеллы. Скептицизм М. Монтеня.</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rPr>
          <w:trHeight w:val="251"/>
        </w:trPr>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493779" w:rsidRDefault="00C92199" w:rsidP="00493779">
            <w:pPr>
              <w:jc w:val="both"/>
              <w:rPr>
                <w:rFonts w:ascii="Times New Roman" w:eastAsia="PMingLiU" w:hAnsi="Times New Roman" w:cs="Times New Roman"/>
                <w:bCs/>
                <w:lang w:eastAsia="ru-RU"/>
              </w:rPr>
            </w:pPr>
            <w:r>
              <w:rPr>
                <w:rFonts w:ascii="Times New Roman" w:eastAsia="PMingLiU" w:hAnsi="Times New Roman" w:cs="Times New Roman"/>
                <w:b/>
                <w:bCs/>
                <w:lang w:eastAsia="ru-RU"/>
              </w:rPr>
              <w:t>в</w:t>
            </w:r>
            <w:r w:rsidRPr="001D5CC6">
              <w:rPr>
                <w:rFonts w:ascii="Times New Roman" w:eastAsia="PMingLiU" w:hAnsi="Times New Roman" w:cs="Times New Roman"/>
                <w:b/>
                <w:bCs/>
                <w:lang w:eastAsia="ru-RU"/>
              </w:rPr>
              <w:t xml:space="preserve"> том числе практических занятий и лабораторных работ</w:t>
            </w:r>
            <w:r w:rsidRPr="001D5CC6">
              <w:rPr>
                <w:rFonts w:ascii="Times New Roman" w:eastAsia="PMingLiU" w:hAnsi="Times New Roman" w:cs="Times New Roman"/>
                <w:bCs/>
                <w:lang w:eastAsia="ru-RU"/>
              </w:rPr>
              <w:t xml:space="preserve"> </w:t>
            </w:r>
          </w:p>
        </w:tc>
        <w:tc>
          <w:tcPr>
            <w:tcW w:w="1248" w:type="dxa"/>
          </w:tcPr>
          <w:p w:rsidR="00C92199" w:rsidRPr="006E6767" w:rsidRDefault="00C92199" w:rsidP="00493779">
            <w:pPr>
              <w:rPr>
                <w:rFonts w:ascii="Times New Roman" w:eastAsia="PMingLiU" w:hAnsi="Times New Roman" w:cs="Times New Roman"/>
                <w:lang w:eastAsia="ru-RU"/>
              </w:rPr>
            </w:pP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Cs/>
                <w:lang w:eastAsia="ru-RU"/>
              </w:rPr>
              <w:t xml:space="preserve">ПЗ № 4. </w:t>
            </w:r>
            <w:r w:rsidRPr="001D5CC6">
              <w:rPr>
                <w:rFonts w:ascii="Times New Roman" w:eastAsia="PMingLiU" w:hAnsi="Times New Roman" w:cs="Times New Roman"/>
                <w:bCs/>
                <w:lang w:eastAsia="ru-RU"/>
              </w:rPr>
              <w:t>Основные черты философии эпохи Возрождения, её переходный характер</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Default="00C92199" w:rsidP="00493779">
            <w:pPr>
              <w:jc w:val="both"/>
              <w:rPr>
                <w:rFonts w:ascii="Times New Roman" w:eastAsia="PMingLiU" w:hAnsi="Times New Roman" w:cs="Times New Roman"/>
                <w:bCs/>
                <w:lang w:eastAsia="ru-RU"/>
              </w:rPr>
            </w:pPr>
            <w:r>
              <w:rPr>
                <w:rFonts w:ascii="Times New Roman" w:eastAsia="PMingLiU" w:hAnsi="Times New Roman" w:cs="Times New Roman"/>
                <w:bCs/>
                <w:lang w:eastAsia="ru-RU"/>
              </w:rPr>
              <w:t xml:space="preserve">ПЗ № 5. </w:t>
            </w:r>
            <w:r w:rsidRPr="007F6AEC">
              <w:rPr>
                <w:rFonts w:ascii="Times New Roman" w:eastAsia="PMingLiU" w:hAnsi="Times New Roman" w:cs="Times New Roman"/>
                <w:bCs/>
                <w:lang w:eastAsia="ru-RU"/>
              </w:rPr>
              <w:t>Сущность ренессансного гуманизма. Понимание человека как мастера и художника</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DA494E" w:rsidTr="00C92199">
        <w:tc>
          <w:tcPr>
            <w:tcW w:w="2222" w:type="dxa"/>
            <w:vMerge w:val="restart"/>
          </w:tcPr>
          <w:p w:rsidR="00DA494E"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1.5</w:t>
            </w:r>
            <w:r w:rsidR="00DA494E" w:rsidRPr="001D5CC6">
              <w:rPr>
                <w:rFonts w:ascii="Times New Roman" w:eastAsia="PMingLiU" w:hAnsi="Times New Roman" w:cs="Times New Roman"/>
                <w:b/>
                <w:bCs/>
                <w:lang w:eastAsia="ru-RU"/>
              </w:rPr>
              <w:t xml:space="preserve">. </w:t>
            </w:r>
            <w:r w:rsidR="00DA494E" w:rsidRPr="001D5CC6">
              <w:rPr>
                <w:rFonts w:ascii="Times New Roman" w:eastAsia="PMingLiU" w:hAnsi="Times New Roman" w:cs="Times New Roman"/>
                <w:b/>
                <w:lang w:eastAsia="ru-RU"/>
              </w:rPr>
              <w:t xml:space="preserve">Философия </w:t>
            </w:r>
            <w:r w:rsidR="00DA494E" w:rsidRPr="001D5CC6">
              <w:rPr>
                <w:rFonts w:ascii="Times New Roman" w:eastAsia="PMingLiU" w:hAnsi="Times New Roman" w:cs="Times New Roman"/>
                <w:b/>
                <w:lang w:val="en-US" w:eastAsia="ru-RU"/>
              </w:rPr>
              <w:t>XVII</w:t>
            </w:r>
            <w:r w:rsidR="00DA494E" w:rsidRPr="001D5CC6">
              <w:rPr>
                <w:rFonts w:ascii="Times New Roman" w:eastAsia="PMingLiU" w:hAnsi="Times New Roman" w:cs="Times New Roman"/>
                <w:b/>
                <w:lang w:eastAsia="ru-RU"/>
              </w:rPr>
              <w:t xml:space="preserve"> </w:t>
            </w:r>
            <w:r w:rsidR="00AC5C2C">
              <w:rPr>
                <w:rFonts w:ascii="Times New Roman" w:eastAsia="PMingLiU" w:hAnsi="Times New Roman" w:cs="Times New Roman"/>
                <w:b/>
                <w:lang w:eastAsia="ru-RU"/>
              </w:rPr>
              <w:t xml:space="preserve">и </w:t>
            </w:r>
            <w:r w:rsidR="00AC5C2C" w:rsidRPr="001D5CC6">
              <w:rPr>
                <w:rFonts w:ascii="Times New Roman" w:eastAsia="PMingLiU" w:hAnsi="Times New Roman" w:cs="Times New Roman"/>
                <w:b/>
                <w:lang w:val="en-US" w:eastAsia="ru-RU"/>
              </w:rPr>
              <w:t>XVIII</w:t>
            </w:r>
            <w:r w:rsidR="00AC5C2C">
              <w:rPr>
                <w:rFonts w:ascii="Times New Roman" w:eastAsia="PMingLiU" w:hAnsi="Times New Roman" w:cs="Times New Roman"/>
                <w:b/>
                <w:lang w:eastAsia="ru-RU"/>
              </w:rPr>
              <w:t xml:space="preserve"> веков</w:t>
            </w:r>
          </w:p>
        </w:tc>
        <w:tc>
          <w:tcPr>
            <w:tcW w:w="9579" w:type="dxa"/>
          </w:tcPr>
          <w:p w:rsidR="00DA494E" w:rsidRPr="001D5CC6" w:rsidRDefault="00DA494E"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DA494E" w:rsidRPr="006E6767" w:rsidRDefault="00DA494E" w:rsidP="00493779">
            <w:pPr>
              <w:rPr>
                <w:rFonts w:ascii="Times New Roman" w:eastAsia="PMingLiU" w:hAnsi="Times New Roman" w:cs="Times New Roman"/>
                <w:lang w:eastAsia="ru-RU"/>
              </w:rPr>
            </w:pPr>
          </w:p>
        </w:tc>
        <w:tc>
          <w:tcPr>
            <w:tcW w:w="1693" w:type="dxa"/>
          </w:tcPr>
          <w:p w:rsidR="00DA494E" w:rsidRDefault="00DA494E" w:rsidP="00493779">
            <w:pPr>
              <w:rPr>
                <w:rFonts w:ascii="Times New Roman" w:eastAsia="PMingLiU" w:hAnsi="Times New Roman" w:cs="Times New Roman"/>
                <w:b/>
                <w:sz w:val="28"/>
                <w:szCs w:val="28"/>
                <w:lang w:eastAsia="ru-RU"/>
              </w:rPr>
            </w:pPr>
          </w:p>
        </w:tc>
      </w:tr>
      <w:tr w:rsidR="00DA494E" w:rsidTr="00C92199">
        <w:tc>
          <w:tcPr>
            <w:tcW w:w="2222" w:type="dxa"/>
            <w:vMerge/>
          </w:tcPr>
          <w:p w:rsidR="00DA494E" w:rsidRDefault="00DA494E" w:rsidP="00493779">
            <w:pPr>
              <w:rPr>
                <w:rFonts w:ascii="Times New Roman" w:eastAsia="PMingLiU" w:hAnsi="Times New Roman" w:cs="Times New Roman"/>
                <w:b/>
                <w:sz w:val="28"/>
                <w:szCs w:val="28"/>
                <w:lang w:eastAsia="ru-RU"/>
              </w:rPr>
            </w:pPr>
          </w:p>
        </w:tc>
        <w:tc>
          <w:tcPr>
            <w:tcW w:w="9579" w:type="dxa"/>
          </w:tcPr>
          <w:p w:rsidR="00DA494E" w:rsidRPr="001D5CC6" w:rsidRDefault="00DA494E"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Эмпиризм и рационализм Нового времени. Механицизм как господствующая парадигма познания мира. Философия Ф. Бэкона: критика схоластики, развитие экспериментального метода и метода индукции. Эмпиризм Бэкона. Материалистические воззрения Т. Гоббса. Эмпиризм и сенсуализм Локка, учение о душе как «чистой доске».</w:t>
            </w:r>
          </w:p>
          <w:p w:rsidR="00AC5C2C" w:rsidRDefault="00DA494E" w:rsidP="00AC5C2C">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Философия Р. Декарта: интеллектуальная интуиция, дедуктивный метод, поиск рационального порядка, концепция врождённых идей, дуализм. Механистические концепции Р. Декарта и его вклад в развитие науки. Пантеистические воззрения Б. Спинозы. Рационализм в философии Г.-В.Лейбница: принципы тождества, предустановленной гармонии, идеальности монад, непрерывности. Теодицея и учение нашем мире как лучшем из возможных.</w:t>
            </w:r>
            <w:r w:rsidR="00AC5C2C" w:rsidRPr="001D5CC6">
              <w:rPr>
                <w:rFonts w:ascii="Times New Roman" w:eastAsia="PMingLiU" w:hAnsi="Times New Roman" w:cs="Times New Roman"/>
                <w:lang w:eastAsia="ru-RU"/>
              </w:rPr>
              <w:t xml:space="preserve"> </w:t>
            </w:r>
          </w:p>
          <w:p w:rsidR="00AC5C2C" w:rsidRPr="001D5CC6" w:rsidRDefault="00AC5C2C" w:rsidP="00AC5C2C">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Основные идеи философии </w:t>
            </w:r>
            <w:r w:rsidRPr="001D5CC6">
              <w:rPr>
                <w:rFonts w:ascii="Times New Roman" w:eastAsia="PMingLiU" w:hAnsi="Times New Roman" w:cs="Times New Roman"/>
                <w:lang w:val="en-US" w:eastAsia="ru-RU"/>
              </w:rPr>
              <w:t>XVIII</w:t>
            </w:r>
            <w:r w:rsidRPr="001D5CC6">
              <w:rPr>
                <w:rFonts w:ascii="Times New Roman" w:eastAsia="PMingLiU" w:hAnsi="Times New Roman" w:cs="Times New Roman"/>
                <w:lang w:eastAsia="ru-RU"/>
              </w:rPr>
              <w:t xml:space="preserve"> века, преемственность и новизна в сравнении с философией прошлого века.  Эмпиризм и рационализм в философии </w:t>
            </w:r>
            <w:r w:rsidRPr="001D5CC6">
              <w:rPr>
                <w:rFonts w:ascii="Times New Roman" w:eastAsia="PMingLiU" w:hAnsi="Times New Roman" w:cs="Times New Roman"/>
                <w:lang w:val="en-US" w:eastAsia="ru-RU"/>
              </w:rPr>
              <w:t>XVIII</w:t>
            </w:r>
            <w:r w:rsidRPr="001D5CC6">
              <w:rPr>
                <w:rFonts w:ascii="Times New Roman" w:eastAsia="PMingLiU" w:hAnsi="Times New Roman" w:cs="Times New Roman"/>
                <w:lang w:eastAsia="ru-RU"/>
              </w:rPr>
              <w:t xml:space="preserve"> века.</w:t>
            </w:r>
          </w:p>
          <w:p w:rsidR="00AC5C2C" w:rsidRPr="001D5CC6" w:rsidRDefault="00AC5C2C" w:rsidP="00AC5C2C">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Ламетри, К. Гельвеций, Ф. Вольтер, Ж. Ж. Руссо и пр. </w:t>
            </w:r>
          </w:p>
          <w:p w:rsidR="00DA494E" w:rsidRPr="001D5CC6" w:rsidRDefault="00AC5C2C" w:rsidP="00AC5C2C">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Дидактические единицы: Субъективный идеализм Д. Беркли, Агностицизм и субъективный идеализм Д. Юма, Философия французского Просвещения 18 века</w:t>
            </w:r>
          </w:p>
        </w:tc>
        <w:tc>
          <w:tcPr>
            <w:tcW w:w="1248" w:type="dxa"/>
          </w:tcPr>
          <w:p w:rsidR="00DA494E" w:rsidRPr="006E6767" w:rsidRDefault="0049377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DA494E"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4E0579" w:rsidTr="00C92199">
        <w:tc>
          <w:tcPr>
            <w:tcW w:w="2222" w:type="dxa"/>
            <w:vMerge w:val="restart"/>
          </w:tcPr>
          <w:p w:rsidR="004E0579"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1.6</w:t>
            </w:r>
            <w:r w:rsidR="004E0579" w:rsidRPr="001D5CC6">
              <w:rPr>
                <w:rFonts w:ascii="Times New Roman" w:eastAsia="PMingLiU" w:hAnsi="Times New Roman" w:cs="Times New Roman"/>
                <w:b/>
                <w:bCs/>
                <w:lang w:eastAsia="ru-RU"/>
              </w:rPr>
              <w:t xml:space="preserve">. </w:t>
            </w:r>
            <w:r w:rsidR="004E0579" w:rsidRPr="001D5CC6">
              <w:rPr>
                <w:rFonts w:ascii="Times New Roman" w:eastAsia="PMingLiU" w:hAnsi="Times New Roman" w:cs="Times New Roman"/>
                <w:b/>
                <w:lang w:eastAsia="ru-RU"/>
              </w:rPr>
              <w:t>Немецкая классическая философия</w:t>
            </w:r>
          </w:p>
        </w:tc>
        <w:tc>
          <w:tcPr>
            <w:tcW w:w="9579" w:type="dxa"/>
          </w:tcPr>
          <w:p w:rsidR="004E0579" w:rsidRPr="001D5CC6" w:rsidRDefault="004E0579"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4E0579" w:rsidRPr="006E6767" w:rsidRDefault="004E0579" w:rsidP="00493779">
            <w:pPr>
              <w:rPr>
                <w:rFonts w:ascii="Times New Roman" w:eastAsia="PMingLiU" w:hAnsi="Times New Roman" w:cs="Times New Roman"/>
                <w:lang w:eastAsia="ru-RU"/>
              </w:rPr>
            </w:pPr>
          </w:p>
        </w:tc>
        <w:tc>
          <w:tcPr>
            <w:tcW w:w="1693" w:type="dxa"/>
          </w:tcPr>
          <w:p w:rsidR="004E0579" w:rsidRDefault="004E057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Основные достижения немецкой классической философии. Философия И. Канта: принцип трансцендентального идеализма. Теория познания, агностицизма. Элементы материализма в философии Канта. Антиномии и их разрешение. Этика Канта: формулировка категорического </w:t>
            </w:r>
            <w:r w:rsidRPr="001D5CC6">
              <w:rPr>
                <w:rFonts w:ascii="Times New Roman" w:eastAsia="PMingLiU" w:hAnsi="Times New Roman" w:cs="Times New Roman"/>
                <w:lang w:eastAsia="ru-RU"/>
              </w:rPr>
              <w:lastRenderedPageBreak/>
              <w:t xml:space="preserve">императива.  Философия Г.В.Ф. Гегеля: абсолютный объективный идеализм, природа идей. Взаимоотношения духа и природы. Достоинства и недостатки гегелевского идеализма и гегелевской диалектики. Противоречие между идеалистической системой и диалектическим методом. Материалистическое понимание природы и философская антропология Л. Фейербаха. </w:t>
            </w:r>
          </w:p>
          <w:p w:rsidR="00C92199" w:rsidRPr="001D5CC6" w:rsidRDefault="00C92199"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Дидактические единицы: Агностицизм и субъективный идеализм Иммануила Канта, Объективный идеализм и диалектика Г. Ф. В. Гегеля, Антропологический материализм Людвига Фейербаха</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lastRenderedPageBreak/>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lastRenderedPageBreak/>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493779" w:rsidRDefault="00C92199" w:rsidP="00493779">
            <w:pPr>
              <w:jc w:val="both"/>
              <w:rPr>
                <w:rFonts w:ascii="Times New Roman" w:eastAsia="PMingLiU" w:hAnsi="Times New Roman" w:cs="Times New Roman"/>
                <w:bCs/>
                <w:lang w:eastAsia="ru-RU"/>
              </w:rPr>
            </w:pPr>
            <w:r>
              <w:rPr>
                <w:rFonts w:ascii="Times New Roman" w:eastAsia="PMingLiU" w:hAnsi="Times New Roman" w:cs="Times New Roman"/>
                <w:b/>
                <w:bCs/>
                <w:lang w:eastAsia="ru-RU"/>
              </w:rPr>
              <w:t>в</w:t>
            </w:r>
            <w:r w:rsidRPr="001D5CC6">
              <w:rPr>
                <w:rFonts w:ascii="Times New Roman" w:eastAsia="PMingLiU" w:hAnsi="Times New Roman" w:cs="Times New Roman"/>
                <w:b/>
                <w:bCs/>
                <w:lang w:eastAsia="ru-RU"/>
              </w:rPr>
              <w:t xml:space="preserve"> том числе практических занятий и лабораторных работ</w:t>
            </w:r>
            <w:r w:rsidRPr="001D5CC6">
              <w:rPr>
                <w:rFonts w:ascii="Times New Roman" w:eastAsia="PMingLiU" w:hAnsi="Times New Roman" w:cs="Times New Roman"/>
                <w:bCs/>
                <w:lang w:eastAsia="ru-RU"/>
              </w:rPr>
              <w:t xml:space="preserve"> </w:t>
            </w:r>
          </w:p>
        </w:tc>
        <w:tc>
          <w:tcPr>
            <w:tcW w:w="1248" w:type="dxa"/>
          </w:tcPr>
          <w:p w:rsidR="00C92199" w:rsidRPr="006E6767" w:rsidRDefault="00C92199" w:rsidP="00493779">
            <w:pPr>
              <w:rPr>
                <w:rFonts w:ascii="Times New Roman" w:eastAsia="PMingLiU" w:hAnsi="Times New Roman" w:cs="Times New Roman"/>
                <w:lang w:eastAsia="ru-RU"/>
              </w:rPr>
            </w:pP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Cs/>
                <w:lang w:eastAsia="ru-RU"/>
              </w:rPr>
              <w:t>ПЗ № 6. Немецкое п</w:t>
            </w:r>
            <w:r w:rsidRPr="001D5CC6">
              <w:rPr>
                <w:rFonts w:ascii="Times New Roman" w:eastAsia="PMingLiU" w:hAnsi="Times New Roman" w:cs="Times New Roman"/>
                <w:bCs/>
                <w:lang w:eastAsia="ru-RU"/>
              </w:rPr>
              <w:t>росвещение XVIII в.</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E6AD2" w:rsidTr="00C92199">
        <w:tc>
          <w:tcPr>
            <w:tcW w:w="2222" w:type="dxa"/>
            <w:vMerge w:val="restart"/>
          </w:tcPr>
          <w:p w:rsidR="00CE6AD2"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1.7</w:t>
            </w:r>
            <w:r w:rsidR="00CE6AD2" w:rsidRPr="001D5CC6">
              <w:rPr>
                <w:rFonts w:ascii="Times New Roman" w:eastAsia="PMingLiU" w:hAnsi="Times New Roman" w:cs="Times New Roman"/>
                <w:b/>
                <w:bCs/>
                <w:lang w:eastAsia="ru-RU"/>
              </w:rPr>
              <w:t xml:space="preserve">. </w:t>
            </w:r>
            <w:r w:rsidR="00CE6AD2" w:rsidRPr="001D5CC6">
              <w:rPr>
                <w:rFonts w:ascii="Times New Roman" w:eastAsia="PMingLiU" w:hAnsi="Times New Roman" w:cs="Times New Roman"/>
                <w:b/>
                <w:lang w:eastAsia="ru-RU"/>
              </w:rPr>
              <w:t>Современная западная философия</w:t>
            </w:r>
          </w:p>
        </w:tc>
        <w:tc>
          <w:tcPr>
            <w:tcW w:w="9579" w:type="dxa"/>
          </w:tcPr>
          <w:p w:rsidR="00CE6AD2" w:rsidRPr="001D5CC6" w:rsidRDefault="00CE6AD2"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CE6AD2" w:rsidRPr="006E6767" w:rsidRDefault="00CE6AD2" w:rsidP="00493779">
            <w:pPr>
              <w:rPr>
                <w:rFonts w:ascii="Times New Roman" w:eastAsia="PMingLiU" w:hAnsi="Times New Roman" w:cs="Times New Roman"/>
                <w:lang w:eastAsia="ru-RU"/>
              </w:rPr>
            </w:pPr>
          </w:p>
        </w:tc>
        <w:tc>
          <w:tcPr>
            <w:tcW w:w="1693" w:type="dxa"/>
          </w:tcPr>
          <w:p w:rsidR="00CE6AD2" w:rsidRDefault="00CE6AD2" w:rsidP="00493779">
            <w:pPr>
              <w:rPr>
                <w:rFonts w:ascii="Times New Roman" w:eastAsia="PMingLiU" w:hAnsi="Times New Roman" w:cs="Times New Roman"/>
                <w:b/>
                <w:sz w:val="28"/>
                <w:szCs w:val="28"/>
                <w:lang w:eastAsia="ru-RU"/>
              </w:rPr>
            </w:pPr>
          </w:p>
        </w:tc>
      </w:tr>
      <w:tr w:rsidR="00CE6AD2" w:rsidTr="00C92199">
        <w:tc>
          <w:tcPr>
            <w:tcW w:w="2222" w:type="dxa"/>
            <w:vMerge/>
          </w:tcPr>
          <w:p w:rsidR="00CE6AD2" w:rsidRDefault="00CE6AD2" w:rsidP="00493779">
            <w:pPr>
              <w:rPr>
                <w:rFonts w:ascii="Times New Roman" w:eastAsia="PMingLiU" w:hAnsi="Times New Roman" w:cs="Times New Roman"/>
                <w:b/>
                <w:sz w:val="28"/>
                <w:szCs w:val="28"/>
                <w:lang w:eastAsia="ru-RU"/>
              </w:rPr>
            </w:pPr>
          </w:p>
        </w:tc>
        <w:tc>
          <w:tcPr>
            <w:tcW w:w="9579" w:type="dxa"/>
          </w:tcPr>
          <w:p w:rsidR="00CE6AD2" w:rsidRPr="001D5CC6" w:rsidRDefault="00CE6AD2" w:rsidP="00493779">
            <w:pPr>
              <w:numPr>
                <w:ilvl w:val="0"/>
                <w:numId w:val="12"/>
              </w:numPr>
              <w:ind w:left="0" w:firstLine="360"/>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Основные черты современной западной философии. Неклассическая философия жизни как противовес классической рациональной философии. Философия А. Шопенгауэра. Философия воли к власти Ф. Ницше. </w:t>
            </w:r>
          </w:p>
          <w:p w:rsidR="00CE6AD2" w:rsidRPr="001D5CC6" w:rsidRDefault="00CE6AD2" w:rsidP="00493779">
            <w:pPr>
              <w:numPr>
                <w:ilvl w:val="0"/>
                <w:numId w:val="12"/>
              </w:numPr>
              <w:ind w:left="0" w:firstLine="360"/>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Экзистенциализм. Истолкование проблемы существования человека. Религиозный и атеистический экзистенциализм. Основные идеи философии С. Кьеркегора, М. Хайдеггера, Ж.П. Сартра, К. Ясперса, А. Камю. </w:t>
            </w:r>
          </w:p>
          <w:p w:rsidR="00CE6AD2" w:rsidRPr="001D5CC6" w:rsidRDefault="00CE6AD2" w:rsidP="00493779">
            <w:pPr>
              <w:numPr>
                <w:ilvl w:val="0"/>
                <w:numId w:val="12"/>
              </w:numPr>
              <w:ind w:left="0" w:firstLine="360"/>
              <w:jc w:val="both"/>
              <w:rPr>
                <w:rFonts w:ascii="Times New Roman" w:eastAsia="PMingLiU" w:hAnsi="Times New Roman" w:cs="Times New Roman"/>
                <w:lang w:eastAsia="ru-RU"/>
              </w:rPr>
            </w:pPr>
            <w:r w:rsidRPr="001D5CC6">
              <w:rPr>
                <w:rFonts w:ascii="Times New Roman" w:eastAsia="PMingLiU" w:hAnsi="Times New Roman" w:cs="Times New Roman"/>
                <w:lang w:eastAsia="ru-RU"/>
              </w:rPr>
              <w:t>Позитивизм: классический позитивизм (О. Конт, Г. Спенсер, Дж. Милль); «второй позитивизм» (Э. Мах, Р. Авенариус); неопозитивизм (Р. Карнап, М. Шлик, О. Нейрат, Л. Витгенштейн, Б. Рассел); постпозитивизм (К. Поппер, Т. Кун, И. Лакатос, П. Фейерабенд). Прагматизм Ч. Пирса и его последователей. Школа психоанализа З. Фрейда и её влияние на философию и культуру.</w:t>
            </w:r>
          </w:p>
          <w:p w:rsidR="00CE6AD2" w:rsidRPr="001D5CC6" w:rsidRDefault="00CE6AD2"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Дидактические единицы: Основные черты современной западной философии, Философия жизни (А. Шопенгауэр, Ф. Ницше), Позитивизм и этапы его развития, Экзистенциализм</w:t>
            </w:r>
          </w:p>
        </w:tc>
        <w:tc>
          <w:tcPr>
            <w:tcW w:w="1248" w:type="dxa"/>
          </w:tcPr>
          <w:p w:rsidR="00CE6AD2" w:rsidRPr="006E6767" w:rsidRDefault="0049377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E6AD2"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BE19F9" w:rsidTr="00C92199">
        <w:tc>
          <w:tcPr>
            <w:tcW w:w="2222" w:type="dxa"/>
            <w:vMerge w:val="restart"/>
          </w:tcPr>
          <w:p w:rsidR="00BE19F9"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1.8</w:t>
            </w:r>
            <w:r w:rsidR="00BE19F9" w:rsidRPr="001D5CC6">
              <w:rPr>
                <w:rFonts w:ascii="Times New Roman" w:eastAsia="PMingLiU" w:hAnsi="Times New Roman" w:cs="Times New Roman"/>
                <w:b/>
                <w:bCs/>
                <w:lang w:eastAsia="ru-RU"/>
              </w:rPr>
              <w:t xml:space="preserve">. </w:t>
            </w:r>
            <w:r w:rsidR="00BE19F9" w:rsidRPr="001D5CC6">
              <w:rPr>
                <w:rFonts w:ascii="Times New Roman" w:eastAsia="PMingLiU" w:hAnsi="Times New Roman" w:cs="Times New Roman"/>
                <w:b/>
                <w:lang w:eastAsia="ru-RU"/>
              </w:rPr>
              <w:t>Русская философия</w:t>
            </w:r>
          </w:p>
        </w:tc>
        <w:tc>
          <w:tcPr>
            <w:tcW w:w="9579" w:type="dxa"/>
          </w:tcPr>
          <w:p w:rsidR="00BE19F9" w:rsidRPr="001D5CC6" w:rsidRDefault="00BE19F9"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BE19F9" w:rsidRPr="006E6767" w:rsidRDefault="00BE19F9" w:rsidP="00493779">
            <w:pPr>
              <w:rPr>
                <w:rFonts w:ascii="Times New Roman" w:eastAsia="PMingLiU" w:hAnsi="Times New Roman" w:cs="Times New Roman"/>
                <w:lang w:eastAsia="ru-RU"/>
              </w:rPr>
            </w:pPr>
          </w:p>
        </w:tc>
        <w:tc>
          <w:tcPr>
            <w:tcW w:w="1693" w:type="dxa"/>
          </w:tcPr>
          <w:p w:rsidR="00BE19F9" w:rsidRDefault="00BE19F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Русская философия: генезис и особенности развития. Характерные черты русской философии. Философская мысль средневековой Руси. М.В. Ломоносов и его философские взгляды. Философия русского Просвещения. Философия А.Н. Радищева и декабристов. Западники и славянофилы (И.В. Киреевский, Л.С. Хомяков). Концепция культурно- исторических типов Н.Я. Данилевского. Философия революционного демократизма: А.И. Герцен, Н.Г. Чернышевский, Н.А. Добролюбов, В.Г. Белинский. Философские взгляды либеральных и революционных народников. Религиозно – этические искания Ф.М. Достоевского и Л. Н. Толстого. Философия В.С. Соловьёва: положительное всеединство, София.    Философия Н.А. Бердяева: темы свободы, творчества, ничто и Бога. Философия С.Н. Булгакова. Диалектическая феноменология и символизм А.Ф. Лосева. </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493779" w:rsidRDefault="00C92199" w:rsidP="00493779">
            <w:pPr>
              <w:jc w:val="both"/>
              <w:rPr>
                <w:rFonts w:ascii="Times New Roman" w:eastAsia="PMingLiU" w:hAnsi="Times New Roman" w:cs="Times New Roman"/>
                <w:b/>
                <w:bCs/>
                <w:lang w:eastAsia="ru-RU"/>
              </w:rPr>
            </w:pPr>
            <w:r w:rsidRPr="00493779">
              <w:rPr>
                <w:rFonts w:ascii="Times New Roman" w:eastAsia="PMingLiU" w:hAnsi="Times New Roman" w:cs="Times New Roman"/>
                <w:b/>
                <w:bCs/>
                <w:lang w:eastAsia="ru-RU"/>
              </w:rPr>
              <w:t>Самостоятельная работа обучающихся</w:t>
            </w:r>
          </w:p>
          <w:p w:rsidR="00C92199" w:rsidRPr="00493779" w:rsidRDefault="00C92199" w:rsidP="00493779">
            <w:pPr>
              <w:jc w:val="both"/>
              <w:rPr>
                <w:rFonts w:ascii="Times New Roman" w:eastAsia="PMingLiU" w:hAnsi="Times New Roman" w:cs="Times New Roman"/>
                <w:lang w:eastAsia="ru-RU"/>
              </w:rPr>
            </w:pPr>
            <w:r w:rsidRPr="00493779">
              <w:rPr>
                <w:rFonts w:ascii="Times New Roman" w:eastAsia="PMingLiU" w:hAnsi="Times New Roman" w:cs="Times New Roman"/>
                <w:lang w:eastAsia="ru-RU"/>
              </w:rPr>
              <w:t>Полемика последователей Конфуция об этической природе человека: позиции Гао-цзы, Мэн-цзы, Сюнь-цзы. Моизм. Философия легизма. ХаньФэй-цзы. Отличие легизма от конфуцианства в трактовке сущности человека и методов управления государством.</w:t>
            </w:r>
          </w:p>
          <w:p w:rsidR="00C92199" w:rsidRPr="00493779" w:rsidRDefault="00FB6EA6" w:rsidP="00493779">
            <w:pPr>
              <w:jc w:val="both"/>
              <w:rPr>
                <w:rFonts w:ascii="Times New Roman" w:eastAsia="PMingLiU" w:hAnsi="Times New Roman" w:cs="Times New Roman"/>
                <w:b/>
                <w:bCs/>
                <w:lang w:eastAsia="ru-RU"/>
              </w:rPr>
            </w:pPr>
            <w:r>
              <w:rPr>
                <w:rFonts w:ascii="Times New Roman" w:eastAsia="PMingLiU" w:hAnsi="Times New Roman" w:cs="Times New Roman"/>
                <w:lang w:eastAsia="ru-RU"/>
              </w:rPr>
              <w:t>Презентация «</w:t>
            </w:r>
            <w:r w:rsidR="00C92199" w:rsidRPr="00493779">
              <w:rPr>
                <w:rFonts w:ascii="Times New Roman" w:eastAsia="PMingLiU" w:hAnsi="Times New Roman" w:cs="Times New Roman"/>
                <w:lang w:eastAsia="ru-RU"/>
              </w:rPr>
              <w:t>Филосо</w:t>
            </w:r>
            <w:r>
              <w:rPr>
                <w:rFonts w:ascii="Times New Roman" w:eastAsia="PMingLiU" w:hAnsi="Times New Roman" w:cs="Times New Roman"/>
                <w:lang w:eastAsia="ru-RU"/>
              </w:rPr>
              <w:t>фия в СССР и современной России»</w:t>
            </w:r>
          </w:p>
        </w:tc>
        <w:tc>
          <w:tcPr>
            <w:tcW w:w="1248" w:type="dxa"/>
          </w:tcPr>
          <w:p w:rsidR="00C92199" w:rsidRPr="006E6767" w:rsidRDefault="00C92199" w:rsidP="00493779">
            <w:pPr>
              <w:jc w:val="right"/>
              <w:rPr>
                <w:rFonts w:ascii="Times New Roman" w:eastAsia="PMingLiU" w:hAnsi="Times New Roman" w:cs="Times New Roman"/>
                <w:lang w:eastAsia="ru-RU"/>
              </w:rPr>
            </w:pPr>
            <w:r w:rsidRPr="006E6767">
              <w:rPr>
                <w:rFonts w:ascii="Times New Roman" w:eastAsia="PMingLiU" w:hAnsi="Times New Roman" w:cs="Times New Roman"/>
                <w:lang w:eastAsia="ru-RU"/>
              </w:rPr>
              <w:t>5</w:t>
            </w:r>
          </w:p>
        </w:tc>
        <w:tc>
          <w:tcPr>
            <w:tcW w:w="1693" w:type="dxa"/>
            <w:vMerge/>
          </w:tcPr>
          <w:p w:rsidR="00C92199" w:rsidRPr="00493779" w:rsidRDefault="00C92199" w:rsidP="00493779">
            <w:pPr>
              <w:rPr>
                <w:rFonts w:ascii="Times New Roman" w:eastAsia="PMingLiU" w:hAnsi="Times New Roman" w:cs="Times New Roman"/>
                <w:sz w:val="28"/>
                <w:szCs w:val="28"/>
                <w:lang w:eastAsia="ru-RU"/>
              </w:rPr>
            </w:pPr>
          </w:p>
        </w:tc>
      </w:tr>
      <w:tr w:rsidR="00CE6AD2" w:rsidTr="00C92199">
        <w:tc>
          <w:tcPr>
            <w:tcW w:w="11801" w:type="dxa"/>
            <w:gridSpan w:val="2"/>
          </w:tcPr>
          <w:p w:rsidR="00CE6AD2"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
                <w:lang w:eastAsia="ru-RU"/>
              </w:rPr>
              <w:lastRenderedPageBreak/>
              <w:t>Раздел 2</w:t>
            </w:r>
            <w:r w:rsidR="00CE6AD2" w:rsidRPr="001D5CC6">
              <w:rPr>
                <w:rFonts w:ascii="Times New Roman" w:eastAsia="PMingLiU" w:hAnsi="Times New Roman" w:cs="Times New Roman"/>
                <w:b/>
                <w:lang w:eastAsia="ru-RU"/>
              </w:rPr>
              <w:t>. Проблематика основных отраслей философского знания</w:t>
            </w:r>
          </w:p>
        </w:tc>
        <w:tc>
          <w:tcPr>
            <w:tcW w:w="1248" w:type="dxa"/>
          </w:tcPr>
          <w:p w:rsidR="00CE6AD2" w:rsidRPr="006E6767" w:rsidRDefault="00CE6AD2" w:rsidP="00493779">
            <w:pPr>
              <w:rPr>
                <w:rFonts w:ascii="Times New Roman" w:eastAsia="PMingLiU" w:hAnsi="Times New Roman" w:cs="Times New Roman"/>
                <w:lang w:eastAsia="ru-RU"/>
              </w:rPr>
            </w:pPr>
          </w:p>
        </w:tc>
        <w:tc>
          <w:tcPr>
            <w:tcW w:w="1693" w:type="dxa"/>
          </w:tcPr>
          <w:p w:rsidR="00CE6AD2" w:rsidRDefault="00CE6AD2" w:rsidP="00493779">
            <w:pPr>
              <w:rPr>
                <w:rFonts w:ascii="Times New Roman" w:eastAsia="PMingLiU" w:hAnsi="Times New Roman" w:cs="Times New Roman"/>
                <w:b/>
                <w:sz w:val="28"/>
                <w:szCs w:val="28"/>
                <w:lang w:eastAsia="ru-RU"/>
              </w:rPr>
            </w:pPr>
          </w:p>
        </w:tc>
      </w:tr>
      <w:tr w:rsidR="00CE6AD2" w:rsidTr="00C92199">
        <w:tc>
          <w:tcPr>
            <w:tcW w:w="2222" w:type="dxa"/>
            <w:vMerge w:val="restart"/>
          </w:tcPr>
          <w:p w:rsidR="00CE6AD2" w:rsidRDefault="00C92199" w:rsidP="00AC5C2C">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2</w:t>
            </w:r>
            <w:r w:rsidR="00CE6AD2" w:rsidRPr="001D5CC6">
              <w:rPr>
                <w:rFonts w:ascii="Times New Roman" w:eastAsia="PMingLiU" w:hAnsi="Times New Roman" w:cs="Times New Roman"/>
                <w:b/>
                <w:bCs/>
                <w:lang w:eastAsia="ru-RU"/>
              </w:rPr>
              <w:t xml:space="preserve">.1. </w:t>
            </w:r>
            <w:r w:rsidR="00AC5C2C">
              <w:rPr>
                <w:rFonts w:ascii="Times New Roman" w:eastAsia="PMingLiU" w:hAnsi="Times New Roman" w:cs="Times New Roman"/>
                <w:b/>
                <w:lang w:eastAsia="ru-RU"/>
              </w:rPr>
              <w:t xml:space="preserve">Онтология. </w:t>
            </w:r>
            <w:r w:rsidR="00AC5C2C" w:rsidRPr="001D5CC6">
              <w:rPr>
                <w:rFonts w:ascii="Times New Roman" w:eastAsia="PMingLiU" w:hAnsi="Times New Roman" w:cs="Times New Roman"/>
                <w:b/>
                <w:lang w:eastAsia="ru-RU"/>
              </w:rPr>
              <w:t>Диалектика</w:t>
            </w:r>
          </w:p>
        </w:tc>
        <w:tc>
          <w:tcPr>
            <w:tcW w:w="9579" w:type="dxa"/>
          </w:tcPr>
          <w:p w:rsidR="00CE6AD2" w:rsidRPr="001D5CC6" w:rsidRDefault="00CE6AD2"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CE6AD2" w:rsidRPr="006E6767" w:rsidRDefault="00CE6AD2" w:rsidP="00493779">
            <w:pPr>
              <w:rPr>
                <w:rFonts w:ascii="Times New Roman" w:eastAsia="PMingLiU" w:hAnsi="Times New Roman" w:cs="Times New Roman"/>
                <w:lang w:eastAsia="ru-RU"/>
              </w:rPr>
            </w:pPr>
          </w:p>
        </w:tc>
        <w:tc>
          <w:tcPr>
            <w:tcW w:w="1693" w:type="dxa"/>
          </w:tcPr>
          <w:p w:rsidR="00CE6AD2" w:rsidRDefault="00CE6AD2"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Default="00C92199"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Предмет и проблематика онтологии. Понятие бытия. Материализм и идеализм о бытии. Дуалистические и плюралистические концепции бытия. Специфика понимания бытия в различных направлениях философии. Бытие объективное и субъективное. Понятие материи. Материя как субстанция и как субстрат всего существующего. Движение как неотъемлемый атрибут материи, основные виды движения. Основные свойства материи. Структурированность материи. Применение системного подхода относительно материи. Пространство и время как атрибуты существования материи. Обзор основных теорий пространства и времени. Время физическое, психическое, биологическое и социальное. </w:t>
            </w:r>
          </w:p>
          <w:p w:rsidR="00C92199" w:rsidRPr="001D5CC6" w:rsidRDefault="00C92199"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Диалектика и метафизика как способы рассмотрения мира, подбора и использования фактов, их синтеза в целост</w:t>
            </w:r>
            <w:r w:rsidRPr="001D5CC6">
              <w:rPr>
                <w:rFonts w:ascii="Times New Roman" w:eastAsia="PMingLiU" w:hAnsi="Times New Roman" w:cs="Times New Roman"/>
                <w:lang w:eastAsia="ru-RU"/>
              </w:rPr>
              <w:softHyphen/>
              <w:t>ные философские концепции. Диалектика как методология, теория и метод познания. Концепция развития в диалектической философии. Категории диалектики: качество, количество, мера, скачок и пр. Законы диалектики. Диалектика и общая теория мироздания. Диалектический характер природы, общества и мышления, его отражение в теории современной философии и науки.</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
                <w:bCs/>
                <w:lang w:eastAsia="ru-RU"/>
              </w:rPr>
              <w:t>в</w:t>
            </w:r>
            <w:r w:rsidRPr="001D5CC6">
              <w:rPr>
                <w:rFonts w:ascii="Times New Roman" w:eastAsia="PMingLiU" w:hAnsi="Times New Roman" w:cs="Times New Roman"/>
                <w:b/>
                <w:bCs/>
                <w:lang w:eastAsia="ru-RU"/>
              </w:rPr>
              <w:t xml:space="preserve"> том числе практических занятий и лабораторных работ</w:t>
            </w:r>
          </w:p>
        </w:tc>
        <w:tc>
          <w:tcPr>
            <w:tcW w:w="1248" w:type="dxa"/>
          </w:tcPr>
          <w:p w:rsidR="00C92199" w:rsidRPr="006E6767" w:rsidRDefault="00C92199" w:rsidP="00493779">
            <w:pPr>
              <w:rPr>
                <w:rFonts w:ascii="Times New Roman" w:eastAsia="PMingLiU" w:hAnsi="Times New Roman" w:cs="Times New Roman"/>
                <w:lang w:eastAsia="ru-RU"/>
              </w:rPr>
            </w:pP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Default="00C92199" w:rsidP="00493779">
            <w:pPr>
              <w:jc w:val="both"/>
              <w:rPr>
                <w:rFonts w:ascii="Times New Roman" w:eastAsia="PMingLiU" w:hAnsi="Times New Roman" w:cs="Times New Roman"/>
                <w:b/>
                <w:bCs/>
                <w:lang w:eastAsia="ru-RU"/>
              </w:rPr>
            </w:pPr>
            <w:r>
              <w:rPr>
                <w:rFonts w:ascii="Times New Roman" w:eastAsia="PMingLiU" w:hAnsi="Times New Roman" w:cs="Times New Roman"/>
                <w:bCs/>
                <w:lang w:eastAsia="ru-RU"/>
              </w:rPr>
              <w:t xml:space="preserve">ПЗ № 7. </w:t>
            </w:r>
            <w:r w:rsidRPr="001D5CC6">
              <w:rPr>
                <w:rFonts w:ascii="Times New Roman" w:eastAsia="PMingLiU" w:hAnsi="Times New Roman" w:cs="Times New Roman"/>
                <w:bCs/>
                <w:lang w:eastAsia="ru-RU"/>
              </w:rPr>
              <w:t>Проявление законов диалектики в печатном деле</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E6AD2" w:rsidTr="00C92199">
        <w:tc>
          <w:tcPr>
            <w:tcW w:w="2222" w:type="dxa"/>
            <w:vMerge w:val="restart"/>
          </w:tcPr>
          <w:p w:rsidR="00CE6AD2"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2.2</w:t>
            </w:r>
            <w:r w:rsidR="00CE6AD2" w:rsidRPr="001D5CC6">
              <w:rPr>
                <w:rFonts w:ascii="Times New Roman" w:eastAsia="PMingLiU" w:hAnsi="Times New Roman" w:cs="Times New Roman"/>
                <w:b/>
                <w:bCs/>
                <w:lang w:eastAsia="ru-RU"/>
              </w:rPr>
              <w:t xml:space="preserve">. </w:t>
            </w:r>
            <w:r w:rsidR="00CE6AD2" w:rsidRPr="001D5CC6">
              <w:rPr>
                <w:rFonts w:ascii="Times New Roman" w:eastAsia="PMingLiU" w:hAnsi="Times New Roman" w:cs="Times New Roman"/>
                <w:b/>
                <w:lang w:eastAsia="ru-RU"/>
              </w:rPr>
              <w:t>Гносеология – философское учение о познании</w:t>
            </w:r>
            <w:r>
              <w:rPr>
                <w:rFonts w:ascii="Times New Roman" w:eastAsia="PMingLiU" w:hAnsi="Times New Roman" w:cs="Times New Roman"/>
                <w:b/>
                <w:lang w:eastAsia="ru-RU"/>
              </w:rPr>
              <w:t>.</w:t>
            </w:r>
            <w:r w:rsidRPr="001D5CC6">
              <w:rPr>
                <w:rFonts w:ascii="Times New Roman" w:eastAsia="PMingLiU" w:hAnsi="Times New Roman" w:cs="Times New Roman"/>
                <w:b/>
                <w:lang w:eastAsia="ru-RU"/>
              </w:rPr>
              <w:t xml:space="preserve"> Философская антропология о человеке</w:t>
            </w:r>
          </w:p>
        </w:tc>
        <w:tc>
          <w:tcPr>
            <w:tcW w:w="9579" w:type="dxa"/>
          </w:tcPr>
          <w:p w:rsidR="00CE6AD2" w:rsidRPr="001D5CC6" w:rsidRDefault="00CE6AD2"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CE6AD2" w:rsidRPr="006E6767" w:rsidRDefault="00CE6AD2" w:rsidP="00493779">
            <w:pPr>
              <w:rPr>
                <w:rFonts w:ascii="Times New Roman" w:eastAsia="PMingLiU" w:hAnsi="Times New Roman" w:cs="Times New Roman"/>
                <w:lang w:eastAsia="ru-RU"/>
              </w:rPr>
            </w:pPr>
          </w:p>
        </w:tc>
        <w:tc>
          <w:tcPr>
            <w:tcW w:w="1693" w:type="dxa"/>
          </w:tcPr>
          <w:p w:rsidR="00CE6AD2" w:rsidRDefault="00CE6AD2"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numPr>
                <w:ilvl w:val="0"/>
                <w:numId w:val="16"/>
              </w:numPr>
              <w:ind w:left="0" w:firstLine="409"/>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Понятие и необходимость теории познания (гносеологии) как составной части философии. Формирование основных проблем гносеологии. Различные решения и альтернативные гносеологические концепции. Агностицизм. Субъект и объект познания. </w:t>
            </w:r>
          </w:p>
          <w:p w:rsidR="00C92199" w:rsidRDefault="00C92199" w:rsidP="00493779">
            <w:pPr>
              <w:numPr>
                <w:ilvl w:val="0"/>
                <w:numId w:val="16"/>
              </w:numPr>
              <w:ind w:left="0" w:firstLine="409"/>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Чувственное познание и его формы. Рациональное познание: понятие, суждение, умозаключение. Единство чувственного и рационального познания. Творчество.  Память и воображение. Сознательное, бессознательное, надсознательное. Фрейдизм о бессознательном. Понятие истины (объективная абсолютная и относительная истина). Место и роль практики в процессе познания, проблема критерия качества знаний. Творческий личностный характер познавательной деятельности человека. </w:t>
            </w:r>
          </w:p>
          <w:p w:rsidR="00C92199" w:rsidRDefault="00C92199" w:rsidP="00C92199">
            <w:pPr>
              <w:numPr>
                <w:ilvl w:val="0"/>
                <w:numId w:val="16"/>
              </w:numPr>
              <w:ind w:left="0" w:firstLine="409"/>
              <w:jc w:val="both"/>
              <w:rPr>
                <w:rFonts w:ascii="Times New Roman" w:eastAsia="PMingLiU" w:hAnsi="Times New Roman" w:cs="Times New Roman"/>
                <w:lang w:eastAsia="ru-RU"/>
              </w:rPr>
            </w:pPr>
            <w:r w:rsidRPr="00C92199">
              <w:rPr>
                <w:rFonts w:ascii="Times New Roman" w:eastAsia="PMingLiU" w:hAnsi="Times New Roman" w:cs="Times New Roman"/>
                <w:lang w:eastAsia="ru-RU"/>
              </w:rPr>
              <w:t xml:space="preserve">Учение о сознании в историко – философской мысли. Происхождение сознания и его сущность. Сознание как высшая форма психического отражения и объективная реальность. Идеальность сознания и его структура. Общественная природа сознания. </w:t>
            </w:r>
          </w:p>
          <w:p w:rsidR="00C92199" w:rsidRDefault="00C92199" w:rsidP="00C92199">
            <w:pPr>
              <w:numPr>
                <w:ilvl w:val="0"/>
                <w:numId w:val="16"/>
              </w:numPr>
              <w:ind w:left="0" w:firstLine="409"/>
              <w:jc w:val="both"/>
              <w:rPr>
                <w:rFonts w:ascii="Times New Roman" w:eastAsia="PMingLiU" w:hAnsi="Times New Roman" w:cs="Times New Roman"/>
                <w:lang w:eastAsia="ru-RU"/>
              </w:rPr>
            </w:pPr>
            <w:r w:rsidRPr="00C92199">
              <w:rPr>
                <w:rFonts w:ascii="Times New Roman" w:eastAsia="PMingLiU" w:hAnsi="Times New Roman" w:cs="Times New Roman"/>
                <w:lang w:eastAsia="ru-RU"/>
              </w:rPr>
              <w:t>Философская антропология как научная дисциплина и её предмет. Философия о природе человека. Проблема человека в истории философской мысли. Биосоциальная сущность человека. Проблемы антропосоциогенеза. Представление о сущности человека в истории философской мысли.</w:t>
            </w:r>
          </w:p>
          <w:p w:rsidR="00C92199" w:rsidRPr="00C92199" w:rsidRDefault="00C92199" w:rsidP="00C92199">
            <w:pPr>
              <w:numPr>
                <w:ilvl w:val="0"/>
                <w:numId w:val="16"/>
              </w:numPr>
              <w:ind w:left="0" w:firstLine="409"/>
              <w:jc w:val="both"/>
              <w:rPr>
                <w:rFonts w:ascii="Times New Roman" w:eastAsia="PMingLiU" w:hAnsi="Times New Roman" w:cs="Times New Roman"/>
                <w:lang w:eastAsia="ru-RU"/>
              </w:rPr>
            </w:pPr>
            <w:r w:rsidRPr="00C92199">
              <w:rPr>
                <w:rFonts w:ascii="Times New Roman" w:eastAsia="PMingLiU" w:hAnsi="Times New Roman" w:cs="Times New Roman"/>
                <w:lang w:eastAsia="ru-RU"/>
              </w:rPr>
              <w:t xml:space="preserve">Человек как личность. Сущность характеристик личности. Проблемы типологии личности. Механизмы социализации личности. Личность и индивид. Деятельность как способ существования </w:t>
            </w:r>
            <w:r w:rsidRPr="00C92199">
              <w:rPr>
                <w:rFonts w:ascii="Times New Roman" w:eastAsia="PMingLiU" w:hAnsi="Times New Roman" w:cs="Times New Roman"/>
                <w:lang w:eastAsia="ru-RU"/>
              </w:rPr>
              <w:lastRenderedPageBreak/>
              <w:t>человека. Сущность и специфические характеристики деятельности человека. Структура, виды, формы и уровни деятельности.</w:t>
            </w:r>
          </w:p>
          <w:p w:rsidR="00C92199" w:rsidRPr="00CE6AD2" w:rsidRDefault="00C92199" w:rsidP="00C92199">
            <w:pPr>
              <w:numPr>
                <w:ilvl w:val="0"/>
                <w:numId w:val="16"/>
              </w:numPr>
              <w:ind w:left="0" w:firstLine="409"/>
              <w:jc w:val="both"/>
              <w:rPr>
                <w:rFonts w:ascii="Times New Roman" w:eastAsia="PMingLiU" w:hAnsi="Times New Roman" w:cs="Times New Roman"/>
                <w:lang w:eastAsia="ru-RU"/>
              </w:rPr>
            </w:pPr>
            <w:r w:rsidRPr="007752A8">
              <w:rPr>
                <w:rFonts w:ascii="Times New Roman" w:eastAsia="PMingLiU" w:hAnsi="Times New Roman" w:cs="Times New Roman"/>
                <w:lang w:eastAsia="ru-RU"/>
              </w:rPr>
              <w:t>Свобода как философская категория. Проблема свободы человека.</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lastRenderedPageBreak/>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c>
          <w:tcPr>
            <w:tcW w:w="2222" w:type="dxa"/>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
                <w:bCs/>
                <w:lang w:eastAsia="ru-RU"/>
              </w:rPr>
              <w:t>в</w:t>
            </w:r>
            <w:r w:rsidRPr="001D5CC6">
              <w:rPr>
                <w:rFonts w:ascii="Times New Roman" w:eastAsia="PMingLiU" w:hAnsi="Times New Roman" w:cs="Times New Roman"/>
                <w:b/>
                <w:bCs/>
                <w:lang w:eastAsia="ru-RU"/>
              </w:rPr>
              <w:t xml:space="preserve"> том числе практических занятий и лабораторных работ</w:t>
            </w:r>
          </w:p>
        </w:tc>
        <w:tc>
          <w:tcPr>
            <w:tcW w:w="1248" w:type="dxa"/>
          </w:tcPr>
          <w:p w:rsidR="00C92199" w:rsidRPr="006E6767" w:rsidRDefault="00C92199" w:rsidP="00493779">
            <w:pPr>
              <w:rPr>
                <w:rFonts w:ascii="Times New Roman" w:eastAsia="PMingLiU" w:hAnsi="Times New Roman" w:cs="Times New Roman"/>
                <w:lang w:eastAsia="ru-RU"/>
              </w:rPr>
            </w:pP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Cs/>
                <w:lang w:eastAsia="ru-RU"/>
              </w:rPr>
              <w:t xml:space="preserve">ПЗ № 8. </w:t>
            </w:r>
            <w:r w:rsidRPr="001D5CC6">
              <w:rPr>
                <w:rFonts w:ascii="Times New Roman" w:eastAsia="PMingLiU" w:hAnsi="Times New Roman" w:cs="Times New Roman"/>
                <w:bCs/>
                <w:lang w:eastAsia="ru-RU"/>
              </w:rPr>
              <w:t>Роль личности в истории</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7752A8" w:rsidTr="00C92199">
        <w:tc>
          <w:tcPr>
            <w:tcW w:w="2222" w:type="dxa"/>
            <w:vMerge w:val="restart"/>
          </w:tcPr>
          <w:p w:rsidR="007752A8"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2.3</w:t>
            </w:r>
            <w:r w:rsidR="007752A8" w:rsidRPr="001D5CC6">
              <w:rPr>
                <w:rFonts w:ascii="Times New Roman" w:eastAsia="PMingLiU" w:hAnsi="Times New Roman" w:cs="Times New Roman"/>
                <w:b/>
                <w:bCs/>
                <w:lang w:eastAsia="ru-RU"/>
              </w:rPr>
              <w:t xml:space="preserve">. </w:t>
            </w:r>
            <w:r w:rsidR="007752A8" w:rsidRPr="001D5CC6">
              <w:rPr>
                <w:rFonts w:ascii="Times New Roman" w:eastAsia="PMingLiU" w:hAnsi="Times New Roman" w:cs="Times New Roman"/>
                <w:b/>
                <w:lang w:eastAsia="ru-RU"/>
              </w:rPr>
              <w:t>Философия общества</w:t>
            </w:r>
            <w:r w:rsidR="006E6767">
              <w:rPr>
                <w:rFonts w:ascii="Times New Roman" w:eastAsia="PMingLiU" w:hAnsi="Times New Roman" w:cs="Times New Roman"/>
                <w:b/>
                <w:lang w:eastAsia="ru-RU"/>
              </w:rPr>
              <w:t xml:space="preserve"> и философия истории</w:t>
            </w:r>
          </w:p>
        </w:tc>
        <w:tc>
          <w:tcPr>
            <w:tcW w:w="9579" w:type="dxa"/>
          </w:tcPr>
          <w:p w:rsidR="007752A8" w:rsidRPr="001D5CC6" w:rsidRDefault="007752A8"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7752A8" w:rsidRPr="006E6767" w:rsidRDefault="007752A8" w:rsidP="00493779">
            <w:pPr>
              <w:rPr>
                <w:rFonts w:ascii="Times New Roman" w:eastAsia="PMingLiU" w:hAnsi="Times New Roman" w:cs="Times New Roman"/>
                <w:lang w:eastAsia="ru-RU"/>
              </w:rPr>
            </w:pPr>
          </w:p>
        </w:tc>
        <w:tc>
          <w:tcPr>
            <w:tcW w:w="1693" w:type="dxa"/>
          </w:tcPr>
          <w:p w:rsidR="007752A8" w:rsidRDefault="007752A8" w:rsidP="00493779">
            <w:pPr>
              <w:rPr>
                <w:rFonts w:ascii="Times New Roman" w:eastAsia="PMingLiU" w:hAnsi="Times New Roman" w:cs="Times New Roman"/>
                <w:b/>
                <w:sz w:val="28"/>
                <w:szCs w:val="28"/>
                <w:lang w:eastAsia="ru-RU"/>
              </w:rPr>
            </w:pPr>
          </w:p>
        </w:tc>
      </w:tr>
      <w:tr w:rsidR="007752A8" w:rsidTr="00C92199">
        <w:tc>
          <w:tcPr>
            <w:tcW w:w="2222" w:type="dxa"/>
            <w:vMerge/>
          </w:tcPr>
          <w:p w:rsidR="007752A8" w:rsidRDefault="007752A8" w:rsidP="00493779">
            <w:pPr>
              <w:rPr>
                <w:rFonts w:ascii="Times New Roman" w:eastAsia="PMingLiU" w:hAnsi="Times New Roman" w:cs="Times New Roman"/>
                <w:b/>
                <w:sz w:val="28"/>
                <w:szCs w:val="28"/>
                <w:lang w:eastAsia="ru-RU"/>
              </w:rPr>
            </w:pPr>
          </w:p>
        </w:tc>
        <w:tc>
          <w:tcPr>
            <w:tcW w:w="9579" w:type="dxa"/>
          </w:tcPr>
          <w:p w:rsidR="006E6767" w:rsidRDefault="007752A8"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Социальная философия как знание об обществе. Структура современного социально – философского знания. Социальное как объект философского познания. Происхождение общества. Сущность общества. Общество и его структура. Подсистемы общества. Объективное и субъективное в обществе. Социальная трансформация. Материальное и духовное в применении к обществу. Общественное бытие и общественное сознание. Формы общественного сознания</w:t>
            </w:r>
            <w:r w:rsidR="006E6767">
              <w:rPr>
                <w:rFonts w:ascii="Times New Roman" w:eastAsia="PMingLiU" w:hAnsi="Times New Roman" w:cs="Times New Roman"/>
                <w:lang w:eastAsia="ru-RU"/>
              </w:rPr>
              <w:t>.</w:t>
            </w:r>
          </w:p>
          <w:p w:rsidR="007752A8" w:rsidRPr="001D5CC6" w:rsidRDefault="006E6767"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 Сущность идеалистического и материалистического понимания истории. Вопрос о направленности и движущих силах исторического развития. Теологическая философия (Августин), объективно-идеалистическая философия истории (Гегель). Волюнтаризм в философии истории (Т. Карлейль). Географический и экономический детерминизм в философии истории. Философия марксизма и современность. Формационная и цивилизационная концепции общественного развития. Вопрос о смысле и конце истории.</w:t>
            </w:r>
          </w:p>
        </w:tc>
        <w:tc>
          <w:tcPr>
            <w:tcW w:w="1248" w:type="dxa"/>
          </w:tcPr>
          <w:p w:rsidR="007752A8" w:rsidRPr="006E6767" w:rsidRDefault="0049377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7752A8"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7F6AEC" w:rsidTr="00C92199">
        <w:tc>
          <w:tcPr>
            <w:tcW w:w="2222" w:type="dxa"/>
            <w:vMerge w:val="restart"/>
          </w:tcPr>
          <w:p w:rsidR="007F6AEC"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2.4</w:t>
            </w:r>
            <w:r w:rsidR="007F6AEC" w:rsidRPr="001D5CC6">
              <w:rPr>
                <w:rFonts w:ascii="Times New Roman" w:eastAsia="PMingLiU" w:hAnsi="Times New Roman" w:cs="Times New Roman"/>
                <w:b/>
                <w:bCs/>
                <w:lang w:eastAsia="ru-RU"/>
              </w:rPr>
              <w:t xml:space="preserve">. </w:t>
            </w:r>
            <w:r w:rsidR="007F6AEC" w:rsidRPr="001D5CC6">
              <w:rPr>
                <w:rFonts w:ascii="Times New Roman" w:eastAsia="PMingLiU" w:hAnsi="Times New Roman" w:cs="Times New Roman"/>
                <w:b/>
                <w:lang w:eastAsia="ru-RU"/>
              </w:rPr>
              <w:t>Философия культуры</w:t>
            </w:r>
            <w:r w:rsidR="006E6767">
              <w:rPr>
                <w:rFonts w:ascii="Times New Roman" w:eastAsia="PMingLiU" w:hAnsi="Times New Roman" w:cs="Times New Roman"/>
                <w:b/>
                <w:lang w:eastAsia="ru-RU"/>
              </w:rPr>
              <w:t>. Аксеология</w:t>
            </w:r>
          </w:p>
        </w:tc>
        <w:tc>
          <w:tcPr>
            <w:tcW w:w="9579" w:type="dxa"/>
          </w:tcPr>
          <w:p w:rsidR="007F6AEC" w:rsidRPr="001D5CC6" w:rsidRDefault="007F6AEC"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7F6AEC" w:rsidRPr="006E6767" w:rsidRDefault="007F6AEC" w:rsidP="00493779">
            <w:pPr>
              <w:rPr>
                <w:rFonts w:ascii="Times New Roman" w:eastAsia="PMingLiU" w:hAnsi="Times New Roman" w:cs="Times New Roman"/>
                <w:lang w:eastAsia="ru-RU"/>
              </w:rPr>
            </w:pPr>
          </w:p>
        </w:tc>
        <w:tc>
          <w:tcPr>
            <w:tcW w:w="1693" w:type="dxa"/>
          </w:tcPr>
          <w:p w:rsidR="007F6AEC" w:rsidRDefault="007F6AEC" w:rsidP="00493779">
            <w:pPr>
              <w:rPr>
                <w:rFonts w:ascii="Times New Roman" w:eastAsia="PMingLiU" w:hAnsi="Times New Roman" w:cs="Times New Roman"/>
                <w:b/>
                <w:sz w:val="28"/>
                <w:szCs w:val="28"/>
                <w:lang w:eastAsia="ru-RU"/>
              </w:rPr>
            </w:pPr>
          </w:p>
        </w:tc>
      </w:tr>
      <w:tr w:rsidR="007F6AEC" w:rsidTr="00C92199">
        <w:tc>
          <w:tcPr>
            <w:tcW w:w="2222" w:type="dxa"/>
            <w:vMerge/>
          </w:tcPr>
          <w:p w:rsidR="007F6AEC" w:rsidRDefault="007F6AEC" w:rsidP="00493779">
            <w:pPr>
              <w:rPr>
                <w:rFonts w:ascii="Times New Roman" w:eastAsia="PMingLiU" w:hAnsi="Times New Roman" w:cs="Times New Roman"/>
                <w:b/>
                <w:sz w:val="28"/>
                <w:szCs w:val="28"/>
                <w:lang w:eastAsia="ru-RU"/>
              </w:rPr>
            </w:pPr>
          </w:p>
        </w:tc>
        <w:tc>
          <w:tcPr>
            <w:tcW w:w="9579" w:type="dxa"/>
          </w:tcPr>
          <w:p w:rsidR="007F6AEC" w:rsidRPr="001D5CC6" w:rsidRDefault="007F6AEC"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Определение культуры. Культура как неотъемлемая черта бытия человека, её связь с деятельностью и социумом. Виды культуры, культура материальная и духовная. Соотношение культуры и природы как философская проблема. Основные теории происхождения культуры (культурогенеза), их связь с философскими концепциями. Понятие «цивилизация», его взаимоотношение с понятием «культура». </w:t>
            </w:r>
            <w:r w:rsidR="006E6767" w:rsidRPr="006E6767">
              <w:rPr>
                <w:rFonts w:ascii="Times New Roman" w:eastAsia="PMingLiU" w:hAnsi="Times New Roman" w:cs="Times New Roman"/>
                <w:lang w:eastAsia="ru-RU"/>
              </w:rPr>
              <w:t>Аксиология как учение о ценностях</w:t>
            </w:r>
            <w:r w:rsidR="006E6767">
              <w:rPr>
                <w:rFonts w:ascii="Times New Roman" w:eastAsia="PMingLiU" w:hAnsi="Times New Roman" w:cs="Times New Roman"/>
                <w:lang w:eastAsia="ru-RU"/>
              </w:rPr>
              <w:t>.</w:t>
            </w:r>
            <w:r w:rsidR="006E6767" w:rsidRPr="001D5CC6">
              <w:rPr>
                <w:rFonts w:ascii="Times New Roman" w:eastAsia="PMingLiU" w:hAnsi="Times New Roman" w:cs="Times New Roman"/>
                <w:lang w:eastAsia="ru-RU"/>
              </w:rPr>
              <w:t xml:space="preserve"> Учение о ценностях в истории философской мысли. Понятие ценности, как философской категории. Ценность, ценностная ориентация, ценностная установка, оценка, оценочное отношение, оценочное суждение. Критерии оценки. Классификация ценностей и их основание. Высшие (абсолютные) и низшие (относительные) ценности. Зависимость ценностей от типа цивилизаций. Социализирующая роль ценностей.</w:t>
            </w:r>
          </w:p>
        </w:tc>
        <w:tc>
          <w:tcPr>
            <w:tcW w:w="1248" w:type="dxa"/>
          </w:tcPr>
          <w:p w:rsidR="007F6AEC" w:rsidRPr="006E6767" w:rsidRDefault="0049377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7F6AEC"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7F6AEC" w:rsidTr="00C92199">
        <w:tc>
          <w:tcPr>
            <w:tcW w:w="2222" w:type="dxa"/>
            <w:vMerge w:val="restart"/>
          </w:tcPr>
          <w:p w:rsidR="007F6AEC"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t>Тема 2.5</w:t>
            </w:r>
            <w:r w:rsidR="007F6AEC" w:rsidRPr="001D5CC6">
              <w:rPr>
                <w:rFonts w:ascii="Times New Roman" w:eastAsia="PMingLiU" w:hAnsi="Times New Roman" w:cs="Times New Roman"/>
                <w:b/>
                <w:bCs/>
                <w:lang w:eastAsia="ru-RU"/>
              </w:rPr>
              <w:t xml:space="preserve">. </w:t>
            </w:r>
            <w:r w:rsidR="007F6AEC" w:rsidRPr="001D5CC6">
              <w:rPr>
                <w:rFonts w:ascii="Times New Roman" w:eastAsia="PMingLiU" w:hAnsi="Times New Roman" w:cs="Times New Roman"/>
                <w:b/>
                <w:lang w:eastAsia="ru-RU"/>
              </w:rPr>
              <w:t>Философская проблематика этики и эстетики</w:t>
            </w:r>
            <w:r w:rsidR="00AC5C2C">
              <w:rPr>
                <w:rFonts w:ascii="Times New Roman" w:eastAsia="PMingLiU" w:hAnsi="Times New Roman" w:cs="Times New Roman"/>
                <w:b/>
                <w:lang w:eastAsia="ru-RU"/>
              </w:rPr>
              <w:t>.</w:t>
            </w:r>
            <w:r w:rsidR="00AC5C2C" w:rsidRPr="001D5CC6">
              <w:rPr>
                <w:rFonts w:ascii="Times New Roman" w:eastAsia="PMingLiU" w:hAnsi="Times New Roman" w:cs="Times New Roman"/>
                <w:b/>
                <w:lang w:eastAsia="ru-RU"/>
              </w:rPr>
              <w:t xml:space="preserve"> Философия и религия</w:t>
            </w:r>
          </w:p>
        </w:tc>
        <w:tc>
          <w:tcPr>
            <w:tcW w:w="9579" w:type="dxa"/>
          </w:tcPr>
          <w:p w:rsidR="007F6AEC" w:rsidRPr="001D5CC6" w:rsidRDefault="007F6AEC"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7F6AEC" w:rsidRPr="006E6767" w:rsidRDefault="007F6AEC" w:rsidP="00493779">
            <w:pPr>
              <w:rPr>
                <w:rFonts w:ascii="Times New Roman" w:eastAsia="PMingLiU" w:hAnsi="Times New Roman" w:cs="Times New Roman"/>
                <w:lang w:eastAsia="ru-RU"/>
              </w:rPr>
            </w:pPr>
          </w:p>
        </w:tc>
        <w:tc>
          <w:tcPr>
            <w:tcW w:w="1693" w:type="dxa"/>
          </w:tcPr>
          <w:p w:rsidR="007F6AEC" w:rsidRDefault="007F6AEC" w:rsidP="00493779">
            <w:pPr>
              <w:rPr>
                <w:rFonts w:ascii="Times New Roman" w:eastAsia="PMingLiU" w:hAnsi="Times New Roman" w:cs="Times New Roman"/>
                <w:b/>
                <w:sz w:val="28"/>
                <w:szCs w:val="28"/>
                <w:lang w:eastAsia="ru-RU"/>
              </w:rPr>
            </w:pPr>
          </w:p>
        </w:tc>
      </w:tr>
      <w:tr w:rsidR="007F6AEC" w:rsidTr="00C92199">
        <w:tc>
          <w:tcPr>
            <w:tcW w:w="2222" w:type="dxa"/>
            <w:vMerge/>
          </w:tcPr>
          <w:p w:rsidR="007F6AEC" w:rsidRDefault="007F6AEC" w:rsidP="00493779">
            <w:pPr>
              <w:rPr>
                <w:rFonts w:ascii="Times New Roman" w:eastAsia="PMingLiU" w:hAnsi="Times New Roman" w:cs="Times New Roman"/>
                <w:b/>
                <w:sz w:val="28"/>
                <w:szCs w:val="28"/>
                <w:lang w:eastAsia="ru-RU"/>
              </w:rPr>
            </w:pPr>
          </w:p>
        </w:tc>
        <w:tc>
          <w:tcPr>
            <w:tcW w:w="9579" w:type="dxa"/>
          </w:tcPr>
          <w:p w:rsidR="00AC5C2C" w:rsidRDefault="007F6AEC"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Предмет этики. Практический и императивный характер этики. Соотношение нравственности и морали. Нравственность и право. Добро и зло как главные категории этики. Основные этические доктрины: эвдемонизм, ригоризм, гедонизм, квиетизм, утилитаризм и пр. Проблема долга и нравственной обязанности. Справедливость как этическая категория. Практическое выражение этики в поведении современного человека. Предмет эстетики. Специфика эстетического восприятия мира. Связь эстетики с другими областями философии и с искусством. Философское понимание искусства и творчества. Эстетическое и практическое. Прекрасное и возвышенное как главные эстетические категории. Безобразное и низменное как эстетические антиценности. Трагическое и ужасное в искусстве и жизни. Сущность смешного и комического: основные теории.</w:t>
            </w:r>
            <w:r w:rsidR="00AC5C2C" w:rsidRPr="001D5CC6">
              <w:rPr>
                <w:rFonts w:ascii="Times New Roman" w:eastAsia="PMingLiU" w:hAnsi="Times New Roman" w:cs="Times New Roman"/>
                <w:lang w:eastAsia="ru-RU"/>
              </w:rPr>
              <w:t xml:space="preserve"> </w:t>
            </w:r>
          </w:p>
          <w:p w:rsidR="007F6AEC" w:rsidRPr="001D5CC6" w:rsidRDefault="00AC5C2C"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lastRenderedPageBreak/>
              <w:t>Определение религии. Философия и религия: сходства и различия. Классификация философско-религиозных учений: теизм, деизм, пантеизм и пр. Виды религиозных воззрений: политеизм и монотеизм. Особенности религий откровения. Основные черты религиозного мировоззрения. Специфика религиозных ценностей. Понимание Бога в различных мировых религиях и философских системах. Атеизм и свободомыслие в философии. Проблема свободы совести, реализация этог</w:t>
            </w:r>
            <w:r>
              <w:rPr>
                <w:rFonts w:ascii="Times New Roman" w:eastAsia="PMingLiU" w:hAnsi="Times New Roman" w:cs="Times New Roman"/>
                <w:lang w:eastAsia="ru-RU"/>
              </w:rPr>
              <w:t>о принципа в современном мире и</w:t>
            </w:r>
            <w:r w:rsidRPr="001D5CC6">
              <w:rPr>
                <w:rFonts w:ascii="Times New Roman" w:eastAsia="PMingLiU" w:hAnsi="Times New Roman" w:cs="Times New Roman"/>
                <w:lang w:eastAsia="ru-RU"/>
              </w:rPr>
              <w:t xml:space="preserve"> России.</w:t>
            </w:r>
          </w:p>
        </w:tc>
        <w:tc>
          <w:tcPr>
            <w:tcW w:w="1248" w:type="dxa"/>
          </w:tcPr>
          <w:p w:rsidR="007F6AEC" w:rsidRPr="006E6767" w:rsidRDefault="0049377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lastRenderedPageBreak/>
              <w:t>2</w:t>
            </w:r>
          </w:p>
        </w:tc>
        <w:tc>
          <w:tcPr>
            <w:tcW w:w="1693" w:type="dxa"/>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7F6AEC"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7F6AEC" w:rsidTr="00C92199">
        <w:tc>
          <w:tcPr>
            <w:tcW w:w="2222" w:type="dxa"/>
            <w:vMerge w:val="restart"/>
          </w:tcPr>
          <w:p w:rsidR="007F6AEC" w:rsidRDefault="00C92199" w:rsidP="00493779">
            <w:pPr>
              <w:rPr>
                <w:rFonts w:ascii="Times New Roman" w:eastAsia="PMingLiU" w:hAnsi="Times New Roman" w:cs="Times New Roman"/>
                <w:b/>
                <w:sz w:val="28"/>
                <w:szCs w:val="28"/>
                <w:lang w:eastAsia="ru-RU"/>
              </w:rPr>
            </w:pPr>
            <w:r>
              <w:rPr>
                <w:rFonts w:ascii="Times New Roman" w:eastAsia="PMingLiU" w:hAnsi="Times New Roman" w:cs="Times New Roman"/>
                <w:b/>
                <w:bCs/>
                <w:lang w:eastAsia="ru-RU"/>
              </w:rPr>
              <w:lastRenderedPageBreak/>
              <w:t>Тема 2.6</w:t>
            </w:r>
            <w:r w:rsidR="007F6AEC" w:rsidRPr="001D5CC6">
              <w:rPr>
                <w:rFonts w:ascii="Times New Roman" w:eastAsia="PMingLiU" w:hAnsi="Times New Roman" w:cs="Times New Roman"/>
                <w:b/>
                <w:bCs/>
                <w:lang w:eastAsia="ru-RU"/>
              </w:rPr>
              <w:t xml:space="preserve">. </w:t>
            </w:r>
            <w:r w:rsidR="007F6AEC" w:rsidRPr="001D5CC6">
              <w:rPr>
                <w:rFonts w:ascii="Times New Roman" w:eastAsia="PMingLiU" w:hAnsi="Times New Roman" w:cs="Times New Roman"/>
                <w:b/>
                <w:lang w:eastAsia="ru-RU"/>
              </w:rPr>
              <w:t>Философия науки и техники</w:t>
            </w:r>
            <w:r w:rsidR="00AC5C2C">
              <w:rPr>
                <w:rFonts w:ascii="Times New Roman" w:eastAsia="PMingLiU" w:hAnsi="Times New Roman" w:cs="Times New Roman"/>
                <w:b/>
                <w:lang w:eastAsia="ru-RU"/>
              </w:rPr>
              <w:t>.</w:t>
            </w:r>
            <w:r w:rsidR="00AC5C2C" w:rsidRPr="001D5CC6">
              <w:rPr>
                <w:rFonts w:ascii="Times New Roman" w:eastAsia="PMingLiU" w:hAnsi="Times New Roman" w:cs="Times New Roman"/>
                <w:b/>
                <w:lang w:eastAsia="ru-RU"/>
              </w:rPr>
              <w:t xml:space="preserve"> Философия и глобальные проблемы современности</w:t>
            </w:r>
          </w:p>
        </w:tc>
        <w:tc>
          <w:tcPr>
            <w:tcW w:w="9579" w:type="dxa"/>
          </w:tcPr>
          <w:p w:rsidR="007F6AEC" w:rsidRPr="001D5CC6" w:rsidRDefault="007F6AEC" w:rsidP="00493779">
            <w:pPr>
              <w:jc w:val="both"/>
              <w:rPr>
                <w:rFonts w:ascii="Times New Roman" w:eastAsia="PMingLiU" w:hAnsi="Times New Roman" w:cs="Times New Roman"/>
                <w:lang w:eastAsia="ru-RU"/>
              </w:rPr>
            </w:pPr>
            <w:r w:rsidRPr="001D5CC6">
              <w:rPr>
                <w:rFonts w:ascii="Times New Roman" w:eastAsia="PMingLiU" w:hAnsi="Times New Roman" w:cs="Times New Roman"/>
                <w:b/>
                <w:bCs/>
                <w:lang w:eastAsia="ru-RU"/>
              </w:rPr>
              <w:t>Содержание учебного материала</w:t>
            </w:r>
          </w:p>
        </w:tc>
        <w:tc>
          <w:tcPr>
            <w:tcW w:w="1248" w:type="dxa"/>
          </w:tcPr>
          <w:p w:rsidR="007F6AEC" w:rsidRPr="006E6767" w:rsidRDefault="007F6AEC" w:rsidP="00493779">
            <w:pPr>
              <w:rPr>
                <w:rFonts w:ascii="Times New Roman" w:eastAsia="PMingLiU" w:hAnsi="Times New Roman" w:cs="Times New Roman"/>
                <w:lang w:eastAsia="ru-RU"/>
              </w:rPr>
            </w:pPr>
          </w:p>
        </w:tc>
        <w:tc>
          <w:tcPr>
            <w:tcW w:w="1693" w:type="dxa"/>
          </w:tcPr>
          <w:p w:rsidR="007F6AEC" w:rsidRDefault="007F6AEC"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Default="00C92199" w:rsidP="00493779">
            <w:pPr>
              <w:rPr>
                <w:rFonts w:ascii="Times New Roman" w:eastAsia="PMingLiU" w:hAnsi="Times New Roman" w:cs="Times New Roman"/>
                <w:b/>
                <w:sz w:val="28"/>
                <w:szCs w:val="28"/>
                <w:lang w:eastAsia="ru-RU"/>
              </w:rPr>
            </w:pPr>
          </w:p>
        </w:tc>
        <w:tc>
          <w:tcPr>
            <w:tcW w:w="9579" w:type="dxa"/>
          </w:tcPr>
          <w:p w:rsidR="00C92199" w:rsidRPr="001D5CC6" w:rsidRDefault="00C92199" w:rsidP="00493779">
            <w:pPr>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Понятие науки. Основные черты научного знания, его отличие от вненаучного знания. Наука как вид деятельности человека. Структура и специфика научной деятельности. Отличие науки и паранауки. Социальные аспекты научной деятельности. Научные институты. Понятие техники, соотношение научной и технической деятельности. Требования к личности учёного и изобретателя. </w:t>
            </w:r>
          </w:p>
          <w:p w:rsidR="00C92199" w:rsidRPr="001D5CC6" w:rsidRDefault="00C92199" w:rsidP="00493779">
            <w:pPr>
              <w:jc w:val="both"/>
              <w:rPr>
                <w:rFonts w:ascii="Times New Roman" w:eastAsia="PMingLiU" w:hAnsi="Times New Roman" w:cs="Times New Roman"/>
                <w:lang w:eastAsia="ru-RU"/>
              </w:rPr>
            </w:pPr>
            <w:r w:rsidRPr="001D5CC6">
              <w:rPr>
                <w:rFonts w:ascii="Times New Roman" w:eastAsia="PMingLiU" w:hAnsi="Times New Roman" w:cs="Times New Roman"/>
                <w:lang w:eastAsia="ru-RU"/>
              </w:rPr>
              <w:t>Этическая сторона научной и технической деятельности. Наука и техника в современном обществе. Понятие глобальных проблем. Критерии глобальных проблем. Классификация глобальных проблем. Проблемы в системе «Человек – природа»: Экологические глобальные проблемы. Внутрисоциальные глобальные проблемы: распространение оружия массового поражения, рост социального неравенства мировых регионов, международный терроризм, распространение наркомании и заболеваний. Пути и способы решения глобальных проблем, роль философии в этом.</w:t>
            </w:r>
          </w:p>
        </w:tc>
        <w:tc>
          <w:tcPr>
            <w:tcW w:w="1248" w:type="dxa"/>
          </w:tcPr>
          <w:p w:rsidR="00C92199" w:rsidRPr="006E6767" w:rsidRDefault="00C92199" w:rsidP="00493779">
            <w:pPr>
              <w:jc w:val="cente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val="restart"/>
          </w:tcPr>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ОК.01</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ОК.02</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ОК.03</w:t>
            </w:r>
          </w:p>
          <w:p w:rsidR="00C92199" w:rsidRPr="001D5CC6" w:rsidRDefault="00C92199" w:rsidP="00C92199">
            <w:pPr>
              <w:jc w:val="center"/>
              <w:rPr>
                <w:rFonts w:ascii="Times New Roman" w:eastAsia="PMingLiU" w:hAnsi="Times New Roman" w:cs="Times New Roman"/>
                <w:lang w:eastAsia="ru-RU"/>
              </w:rPr>
            </w:pPr>
            <w:r w:rsidRPr="001D5CC6">
              <w:rPr>
                <w:rFonts w:ascii="Times New Roman" w:eastAsia="PMingLiU" w:hAnsi="Times New Roman" w:cs="Times New Roman"/>
                <w:lang w:eastAsia="ru-RU"/>
              </w:rPr>
              <w:t>ОК.04</w:t>
            </w:r>
          </w:p>
          <w:p w:rsidR="00C92199" w:rsidRDefault="00C92199" w:rsidP="00C92199">
            <w:pPr>
              <w:jc w:val="center"/>
              <w:rPr>
                <w:rFonts w:ascii="Times New Roman" w:eastAsia="PMingLiU" w:hAnsi="Times New Roman" w:cs="Times New Roman"/>
                <w:b/>
                <w:sz w:val="28"/>
                <w:szCs w:val="28"/>
                <w:lang w:eastAsia="ru-RU"/>
              </w:rPr>
            </w:pPr>
            <w:r w:rsidRPr="001D5CC6">
              <w:rPr>
                <w:rFonts w:ascii="Times New Roman" w:eastAsia="PMingLiU" w:hAnsi="Times New Roman" w:cs="Times New Roman"/>
                <w:lang w:eastAsia="ru-RU"/>
              </w:rPr>
              <w:t>ОК.06</w:t>
            </w:r>
          </w:p>
        </w:tc>
      </w:tr>
      <w:tr w:rsidR="00C92199" w:rsidTr="00C92199">
        <w:tc>
          <w:tcPr>
            <w:tcW w:w="2222" w:type="dxa"/>
            <w:vMerge/>
          </w:tcPr>
          <w:p w:rsidR="00C92199" w:rsidRPr="001D5CC6" w:rsidRDefault="00C92199" w:rsidP="00493779">
            <w:pPr>
              <w:rPr>
                <w:rFonts w:ascii="Times New Roman" w:eastAsia="PMingLiU" w:hAnsi="Times New Roman" w:cs="Times New Roman"/>
                <w:b/>
                <w:bCs/>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
                <w:bCs/>
                <w:lang w:eastAsia="ru-RU"/>
              </w:rPr>
              <w:t>в</w:t>
            </w:r>
            <w:r w:rsidRPr="001D5CC6">
              <w:rPr>
                <w:rFonts w:ascii="Times New Roman" w:eastAsia="PMingLiU" w:hAnsi="Times New Roman" w:cs="Times New Roman"/>
                <w:b/>
                <w:bCs/>
                <w:lang w:eastAsia="ru-RU"/>
              </w:rPr>
              <w:t xml:space="preserve"> том числе практических занятий и лабораторных работ</w:t>
            </w:r>
          </w:p>
        </w:tc>
        <w:tc>
          <w:tcPr>
            <w:tcW w:w="1248" w:type="dxa"/>
          </w:tcPr>
          <w:p w:rsidR="00C92199" w:rsidRPr="006E6767" w:rsidRDefault="00C92199" w:rsidP="00493779">
            <w:pPr>
              <w:rPr>
                <w:rFonts w:ascii="Times New Roman" w:eastAsia="PMingLiU" w:hAnsi="Times New Roman" w:cs="Times New Roman"/>
                <w:lang w:eastAsia="ru-RU"/>
              </w:rPr>
            </w:pP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rPr>
          <w:trHeight w:val="235"/>
        </w:trPr>
        <w:tc>
          <w:tcPr>
            <w:tcW w:w="2222" w:type="dxa"/>
            <w:vMerge/>
          </w:tcPr>
          <w:p w:rsidR="00C92199" w:rsidRPr="001D5CC6" w:rsidRDefault="00C92199" w:rsidP="00493779">
            <w:pPr>
              <w:rPr>
                <w:rFonts w:ascii="Times New Roman" w:eastAsia="PMingLiU" w:hAnsi="Times New Roman" w:cs="Times New Roman"/>
                <w:b/>
                <w:bCs/>
                <w:lang w:eastAsia="ru-RU"/>
              </w:rPr>
            </w:pPr>
          </w:p>
        </w:tc>
        <w:tc>
          <w:tcPr>
            <w:tcW w:w="9579" w:type="dxa"/>
          </w:tcPr>
          <w:p w:rsidR="00C92199" w:rsidRPr="001D5CC6" w:rsidRDefault="00C92199" w:rsidP="00493779">
            <w:pPr>
              <w:jc w:val="both"/>
              <w:rPr>
                <w:rFonts w:ascii="Times New Roman" w:eastAsia="PMingLiU" w:hAnsi="Times New Roman" w:cs="Times New Roman"/>
                <w:lang w:eastAsia="ru-RU"/>
              </w:rPr>
            </w:pPr>
            <w:r>
              <w:rPr>
                <w:rFonts w:ascii="Times New Roman" w:eastAsia="PMingLiU" w:hAnsi="Times New Roman" w:cs="Times New Roman"/>
                <w:bCs/>
                <w:lang w:eastAsia="ru-RU"/>
              </w:rPr>
              <w:t xml:space="preserve">ПЗ № 9. </w:t>
            </w:r>
            <w:r w:rsidRPr="001D5CC6">
              <w:rPr>
                <w:rFonts w:ascii="Times New Roman" w:eastAsia="PMingLiU" w:hAnsi="Times New Roman" w:cs="Times New Roman"/>
                <w:bCs/>
                <w:lang w:eastAsia="ru-RU"/>
              </w:rPr>
              <w:t>Демографические глобальные проблемы современного мир</w:t>
            </w:r>
            <w:r>
              <w:rPr>
                <w:rFonts w:ascii="Times New Roman" w:eastAsia="PMingLiU" w:hAnsi="Times New Roman" w:cs="Times New Roman"/>
                <w:bCs/>
                <w:lang w:eastAsia="ru-RU"/>
              </w:rPr>
              <w:t>а</w:t>
            </w:r>
          </w:p>
        </w:tc>
        <w:tc>
          <w:tcPr>
            <w:tcW w:w="1248" w:type="dxa"/>
          </w:tcPr>
          <w:p w:rsidR="00C92199" w:rsidRPr="006E6767" w:rsidRDefault="00C92199" w:rsidP="00493779">
            <w:pPr>
              <w:rPr>
                <w:rFonts w:ascii="Times New Roman" w:eastAsia="PMingLiU" w:hAnsi="Times New Roman" w:cs="Times New Roman"/>
                <w:lang w:eastAsia="ru-RU"/>
              </w:rPr>
            </w:pPr>
            <w:r w:rsidRPr="006E6767">
              <w:rPr>
                <w:rFonts w:ascii="Times New Roman" w:eastAsia="PMingLiU" w:hAnsi="Times New Roman" w:cs="Times New Roman"/>
                <w:lang w:eastAsia="ru-RU"/>
              </w:rPr>
              <w:t>2</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C92199" w:rsidTr="00C92199">
        <w:tc>
          <w:tcPr>
            <w:tcW w:w="2222" w:type="dxa"/>
            <w:vMerge/>
          </w:tcPr>
          <w:p w:rsidR="00C92199" w:rsidRPr="001D5CC6" w:rsidRDefault="00C92199" w:rsidP="00493779">
            <w:pPr>
              <w:rPr>
                <w:rFonts w:ascii="Times New Roman" w:eastAsia="PMingLiU" w:hAnsi="Times New Roman" w:cs="Times New Roman"/>
                <w:b/>
                <w:bCs/>
                <w:lang w:eastAsia="ru-RU"/>
              </w:rPr>
            </w:pPr>
          </w:p>
        </w:tc>
        <w:tc>
          <w:tcPr>
            <w:tcW w:w="9579" w:type="dxa"/>
          </w:tcPr>
          <w:p w:rsidR="00C92199" w:rsidRDefault="00C92199" w:rsidP="00493779">
            <w:pPr>
              <w:rPr>
                <w:rFonts w:ascii="Times New Roman" w:eastAsia="PMingLiU" w:hAnsi="Times New Roman" w:cs="Times New Roman"/>
                <w:b/>
                <w:bCs/>
                <w:lang w:eastAsia="ru-RU"/>
              </w:rPr>
            </w:pPr>
            <w:r w:rsidRPr="001D5CC6">
              <w:rPr>
                <w:rFonts w:ascii="Times New Roman" w:eastAsia="PMingLiU" w:hAnsi="Times New Roman" w:cs="Times New Roman"/>
                <w:b/>
                <w:bCs/>
                <w:lang w:eastAsia="ru-RU"/>
              </w:rPr>
              <w:t xml:space="preserve">Самостоятельная работа обучающихся </w:t>
            </w:r>
          </w:p>
          <w:p w:rsidR="00C92199" w:rsidRDefault="00C92199" w:rsidP="00493779">
            <w:pPr>
              <w:rPr>
                <w:rFonts w:ascii="Times New Roman" w:eastAsia="PMingLiU" w:hAnsi="Times New Roman" w:cs="Times New Roman"/>
                <w:lang w:eastAsia="ru-RU"/>
              </w:rPr>
            </w:pPr>
            <w:r w:rsidRPr="001D5CC6">
              <w:rPr>
                <w:rFonts w:ascii="Times New Roman" w:eastAsia="PMingLiU" w:hAnsi="Times New Roman" w:cs="Times New Roman"/>
                <w:lang w:eastAsia="ru-RU"/>
              </w:rPr>
              <w:t>Основные философские концепции общества. Человек и общество.</w:t>
            </w:r>
          </w:p>
          <w:p w:rsidR="00C92199" w:rsidRDefault="00C92199" w:rsidP="00493779">
            <w:pPr>
              <w:rPr>
                <w:rFonts w:ascii="Times New Roman" w:eastAsia="PMingLiU" w:hAnsi="Times New Roman" w:cs="Times New Roman"/>
                <w:lang w:eastAsia="ru-RU"/>
              </w:rPr>
            </w:pPr>
            <w:r w:rsidRPr="001D5CC6">
              <w:rPr>
                <w:rFonts w:ascii="Times New Roman" w:eastAsia="PMingLiU" w:hAnsi="Times New Roman" w:cs="Times New Roman"/>
                <w:lang w:eastAsia="ru-RU"/>
              </w:rPr>
              <w:t xml:space="preserve">Теории локальных цивилизаций. Воспитательная роль культуры. </w:t>
            </w:r>
          </w:p>
          <w:p w:rsidR="00C92199" w:rsidRPr="001D5CC6" w:rsidRDefault="00FB6EA6" w:rsidP="00493779">
            <w:pPr>
              <w:rPr>
                <w:rFonts w:ascii="Times New Roman" w:eastAsia="PMingLiU" w:hAnsi="Times New Roman" w:cs="Times New Roman"/>
                <w:bCs/>
                <w:lang w:eastAsia="ru-RU"/>
              </w:rPr>
            </w:pPr>
            <w:r>
              <w:rPr>
                <w:rFonts w:ascii="Times New Roman" w:eastAsia="PMingLiU" w:hAnsi="Times New Roman" w:cs="Times New Roman"/>
                <w:lang w:eastAsia="ru-RU"/>
              </w:rPr>
              <w:t>Реферат «</w:t>
            </w:r>
            <w:r w:rsidR="00C92199" w:rsidRPr="001D5CC6">
              <w:rPr>
                <w:rFonts w:ascii="Times New Roman" w:eastAsia="PMingLiU" w:hAnsi="Times New Roman" w:cs="Times New Roman"/>
                <w:lang w:eastAsia="ru-RU"/>
              </w:rPr>
              <w:t>Глобальные пр</w:t>
            </w:r>
            <w:r>
              <w:rPr>
                <w:rFonts w:ascii="Times New Roman" w:eastAsia="PMingLiU" w:hAnsi="Times New Roman" w:cs="Times New Roman"/>
                <w:lang w:eastAsia="ru-RU"/>
              </w:rPr>
              <w:t>облемы и процесс глобализации»</w:t>
            </w:r>
          </w:p>
        </w:tc>
        <w:tc>
          <w:tcPr>
            <w:tcW w:w="1248" w:type="dxa"/>
          </w:tcPr>
          <w:p w:rsidR="00C92199" w:rsidRPr="00493779" w:rsidRDefault="00C92199" w:rsidP="00493779">
            <w:pPr>
              <w:jc w:val="right"/>
              <w:rPr>
                <w:rFonts w:ascii="Times New Roman" w:eastAsia="PMingLiU" w:hAnsi="Times New Roman" w:cs="Times New Roman"/>
                <w:lang w:eastAsia="ru-RU"/>
              </w:rPr>
            </w:pPr>
            <w:r w:rsidRPr="00493779">
              <w:rPr>
                <w:rFonts w:ascii="Times New Roman" w:eastAsia="PMingLiU" w:hAnsi="Times New Roman" w:cs="Times New Roman"/>
                <w:lang w:eastAsia="ru-RU"/>
              </w:rPr>
              <w:t>5</w:t>
            </w:r>
          </w:p>
        </w:tc>
        <w:tc>
          <w:tcPr>
            <w:tcW w:w="1693" w:type="dxa"/>
            <w:vMerge/>
          </w:tcPr>
          <w:p w:rsidR="00C92199" w:rsidRDefault="00C92199" w:rsidP="00493779">
            <w:pPr>
              <w:rPr>
                <w:rFonts w:ascii="Times New Roman" w:eastAsia="PMingLiU" w:hAnsi="Times New Roman" w:cs="Times New Roman"/>
                <w:b/>
                <w:sz w:val="28"/>
                <w:szCs w:val="28"/>
                <w:lang w:eastAsia="ru-RU"/>
              </w:rPr>
            </w:pPr>
          </w:p>
        </w:tc>
      </w:tr>
      <w:tr w:rsidR="00493779" w:rsidTr="00C92199">
        <w:tc>
          <w:tcPr>
            <w:tcW w:w="11801" w:type="dxa"/>
            <w:gridSpan w:val="2"/>
          </w:tcPr>
          <w:p w:rsidR="00493779" w:rsidRPr="001D5CC6" w:rsidRDefault="00493779" w:rsidP="00493779">
            <w:pPr>
              <w:jc w:val="both"/>
              <w:rPr>
                <w:rFonts w:ascii="Times New Roman" w:eastAsia="PMingLiU" w:hAnsi="Times New Roman" w:cs="Times New Roman"/>
                <w:b/>
                <w:lang w:eastAsia="ru-RU"/>
              </w:rPr>
            </w:pPr>
            <w:r w:rsidRPr="001D5CC6">
              <w:rPr>
                <w:rFonts w:ascii="Times New Roman" w:eastAsia="PMingLiU" w:hAnsi="Times New Roman" w:cs="Times New Roman"/>
                <w:b/>
                <w:lang w:eastAsia="ru-RU"/>
              </w:rPr>
              <w:t>Промежуточная аттестация</w:t>
            </w:r>
            <w:r>
              <w:rPr>
                <w:rFonts w:ascii="Times New Roman" w:eastAsia="PMingLiU" w:hAnsi="Times New Roman" w:cs="Times New Roman"/>
                <w:b/>
                <w:lang w:eastAsia="ru-RU"/>
              </w:rPr>
              <w:t xml:space="preserve"> в форме комплексного дифференцированного зачета</w:t>
            </w:r>
          </w:p>
        </w:tc>
        <w:tc>
          <w:tcPr>
            <w:tcW w:w="1248" w:type="dxa"/>
            <w:vAlign w:val="center"/>
          </w:tcPr>
          <w:p w:rsidR="00493779" w:rsidRPr="001D5CC6" w:rsidRDefault="00493779" w:rsidP="00493779">
            <w:pPr>
              <w:jc w:val="center"/>
              <w:rPr>
                <w:rFonts w:ascii="Times New Roman" w:eastAsia="PMingLiU" w:hAnsi="Times New Roman" w:cs="Times New Roman"/>
                <w:b/>
                <w:bCs/>
                <w:lang w:eastAsia="ru-RU"/>
              </w:rPr>
            </w:pPr>
            <w:r w:rsidRPr="001D5CC6">
              <w:rPr>
                <w:rFonts w:ascii="Times New Roman" w:eastAsia="PMingLiU" w:hAnsi="Times New Roman" w:cs="Times New Roman"/>
                <w:b/>
                <w:bCs/>
                <w:lang w:eastAsia="ru-RU"/>
              </w:rPr>
              <w:t>2</w:t>
            </w:r>
          </w:p>
        </w:tc>
        <w:tc>
          <w:tcPr>
            <w:tcW w:w="1693" w:type="dxa"/>
          </w:tcPr>
          <w:p w:rsidR="00493779" w:rsidRDefault="00493779" w:rsidP="00493779">
            <w:pPr>
              <w:rPr>
                <w:rFonts w:ascii="Times New Roman" w:eastAsia="PMingLiU" w:hAnsi="Times New Roman" w:cs="Times New Roman"/>
                <w:b/>
                <w:sz w:val="28"/>
                <w:szCs w:val="28"/>
                <w:lang w:eastAsia="ru-RU"/>
              </w:rPr>
            </w:pPr>
          </w:p>
        </w:tc>
      </w:tr>
      <w:tr w:rsidR="00493779" w:rsidTr="00C92199">
        <w:tc>
          <w:tcPr>
            <w:tcW w:w="11801" w:type="dxa"/>
            <w:gridSpan w:val="2"/>
          </w:tcPr>
          <w:p w:rsidR="00493779" w:rsidRPr="001D5CC6" w:rsidRDefault="00493779" w:rsidP="00493779">
            <w:pPr>
              <w:rPr>
                <w:rFonts w:ascii="Times New Roman" w:eastAsia="PMingLiU" w:hAnsi="Times New Roman" w:cs="Times New Roman"/>
                <w:b/>
                <w:bCs/>
                <w:i/>
                <w:lang w:eastAsia="ru-RU"/>
              </w:rPr>
            </w:pPr>
            <w:r>
              <w:rPr>
                <w:rFonts w:ascii="Times New Roman" w:eastAsia="PMingLiU" w:hAnsi="Times New Roman" w:cs="Times New Roman"/>
                <w:b/>
                <w:bCs/>
                <w:i/>
                <w:lang w:eastAsia="ru-RU"/>
              </w:rPr>
              <w:t>Всего</w:t>
            </w:r>
          </w:p>
        </w:tc>
        <w:tc>
          <w:tcPr>
            <w:tcW w:w="1248" w:type="dxa"/>
            <w:vAlign w:val="center"/>
          </w:tcPr>
          <w:p w:rsidR="00493779" w:rsidRPr="001D5CC6" w:rsidRDefault="00493779" w:rsidP="00493779">
            <w:pPr>
              <w:jc w:val="center"/>
              <w:rPr>
                <w:rFonts w:ascii="Times New Roman" w:eastAsia="PMingLiU" w:hAnsi="Times New Roman" w:cs="Times New Roman"/>
                <w:b/>
                <w:bCs/>
                <w:i/>
                <w:lang w:eastAsia="ru-RU"/>
              </w:rPr>
            </w:pPr>
            <w:r>
              <w:rPr>
                <w:rFonts w:ascii="Times New Roman" w:eastAsia="PMingLiU" w:hAnsi="Times New Roman" w:cs="Times New Roman"/>
                <w:b/>
                <w:bCs/>
                <w:i/>
                <w:lang w:eastAsia="ru-RU"/>
              </w:rPr>
              <w:t>5</w:t>
            </w:r>
            <w:r w:rsidRPr="001D5CC6">
              <w:rPr>
                <w:rFonts w:ascii="Times New Roman" w:eastAsia="PMingLiU" w:hAnsi="Times New Roman" w:cs="Times New Roman"/>
                <w:b/>
                <w:bCs/>
                <w:i/>
                <w:lang w:eastAsia="ru-RU"/>
              </w:rPr>
              <w:t>8</w:t>
            </w:r>
          </w:p>
        </w:tc>
        <w:tc>
          <w:tcPr>
            <w:tcW w:w="1693" w:type="dxa"/>
          </w:tcPr>
          <w:p w:rsidR="00493779" w:rsidRDefault="00493779" w:rsidP="00493779">
            <w:pPr>
              <w:rPr>
                <w:rFonts w:ascii="Times New Roman" w:eastAsia="PMingLiU" w:hAnsi="Times New Roman" w:cs="Times New Roman"/>
                <w:b/>
                <w:sz w:val="28"/>
                <w:szCs w:val="28"/>
                <w:lang w:eastAsia="ru-RU"/>
              </w:rPr>
            </w:pPr>
          </w:p>
        </w:tc>
      </w:tr>
    </w:tbl>
    <w:p w:rsidR="00537314" w:rsidRPr="00537314" w:rsidRDefault="00537314" w:rsidP="001D5CC6">
      <w:pPr>
        <w:spacing w:after="200" w:line="276" w:lineRule="auto"/>
        <w:rPr>
          <w:rFonts w:ascii="Times New Roman" w:eastAsia="PMingLiU" w:hAnsi="Times New Roman" w:cs="Times New Roman"/>
          <w:b/>
          <w:sz w:val="28"/>
          <w:szCs w:val="28"/>
          <w:lang w:eastAsia="ru-RU"/>
        </w:rPr>
      </w:pPr>
    </w:p>
    <w:p w:rsidR="00537314" w:rsidRPr="001D5CC6" w:rsidRDefault="00537314" w:rsidP="001D5CC6">
      <w:pPr>
        <w:spacing w:after="200" w:line="276" w:lineRule="auto"/>
        <w:rPr>
          <w:rFonts w:ascii="Times New Roman" w:eastAsia="PMingLiU" w:hAnsi="Times New Roman" w:cs="Times New Roman"/>
          <w:b/>
          <w:i/>
          <w:sz w:val="28"/>
          <w:szCs w:val="28"/>
          <w:lang w:eastAsia="ru-RU"/>
        </w:rPr>
      </w:pPr>
    </w:p>
    <w:p w:rsidR="001D5CC6" w:rsidRPr="001D5CC6" w:rsidRDefault="001D5CC6" w:rsidP="001D5CC6">
      <w:pPr>
        <w:spacing w:after="200" w:line="276" w:lineRule="auto"/>
        <w:rPr>
          <w:rFonts w:ascii="Times New Roman" w:eastAsia="PMingLiU" w:hAnsi="Times New Roman" w:cs="Times New Roman"/>
          <w:b/>
          <w:bCs/>
          <w:i/>
          <w:lang w:eastAsia="ru-RU"/>
        </w:rPr>
      </w:pPr>
    </w:p>
    <w:p w:rsidR="001D5CC6" w:rsidRPr="001D5CC6" w:rsidRDefault="001D5CC6" w:rsidP="001D5CC6">
      <w:pPr>
        <w:spacing w:after="200" w:line="276" w:lineRule="auto"/>
        <w:rPr>
          <w:rFonts w:ascii="Times New Roman" w:eastAsia="PMingLiU" w:hAnsi="Times New Roman" w:cs="Times New Roman"/>
          <w:i/>
          <w:sz w:val="28"/>
          <w:szCs w:val="28"/>
          <w:lang w:eastAsia="ru-RU"/>
        </w:rPr>
        <w:sectPr w:rsidR="001D5CC6" w:rsidRPr="001D5CC6" w:rsidSect="001D5CC6">
          <w:pgSz w:w="16840" w:h="11907" w:orient="landscape"/>
          <w:pgMar w:top="851" w:right="1134" w:bottom="851" w:left="992" w:header="709" w:footer="709" w:gutter="0"/>
          <w:cols w:space="720"/>
        </w:sectPr>
      </w:pPr>
    </w:p>
    <w:p w:rsidR="001D5CC6" w:rsidRPr="001D5CC6" w:rsidRDefault="001D5CC6" w:rsidP="00C92199">
      <w:pPr>
        <w:spacing w:after="200" w:line="276" w:lineRule="auto"/>
        <w:jc w:val="center"/>
        <w:rPr>
          <w:rFonts w:ascii="Times New Roman" w:eastAsia="PMingLiU" w:hAnsi="Times New Roman" w:cs="Times New Roman"/>
          <w:b/>
          <w:iCs/>
          <w:sz w:val="24"/>
          <w:szCs w:val="24"/>
          <w:lang w:eastAsia="ru-RU"/>
        </w:rPr>
      </w:pPr>
      <w:r w:rsidRPr="001D5CC6">
        <w:rPr>
          <w:rFonts w:ascii="Times New Roman" w:eastAsia="PMingLiU" w:hAnsi="Times New Roman" w:cs="Times New Roman"/>
          <w:b/>
          <w:iCs/>
          <w:sz w:val="24"/>
          <w:szCs w:val="24"/>
          <w:lang w:eastAsia="ru-RU"/>
        </w:rPr>
        <w:lastRenderedPageBreak/>
        <w:t>3. УСЛОВИЯ РЕАЛИЗАЦИИ УЧЕБНОЙ ДИСЦИПЛИНЫ</w:t>
      </w:r>
    </w:p>
    <w:p w:rsidR="001D5CC6" w:rsidRPr="001D5CC6" w:rsidRDefault="001D5CC6" w:rsidP="001D5CC6">
      <w:pPr>
        <w:suppressAutoHyphens/>
        <w:spacing w:after="0" w:line="276" w:lineRule="auto"/>
        <w:ind w:firstLine="709"/>
        <w:jc w:val="both"/>
        <w:rPr>
          <w:rFonts w:ascii="Times New Roman" w:eastAsia="PMingLiU" w:hAnsi="Times New Roman" w:cs="Times New Roman"/>
          <w:bCs/>
          <w:sz w:val="24"/>
          <w:szCs w:val="24"/>
          <w:lang w:eastAsia="ru-RU"/>
        </w:rPr>
      </w:pPr>
      <w:r w:rsidRPr="001D5CC6">
        <w:rPr>
          <w:rFonts w:ascii="Times New Roman" w:eastAsia="PMingLiU" w:hAnsi="Times New Roman" w:cs="Times New Roman"/>
          <w:bCs/>
          <w:sz w:val="24"/>
          <w:szCs w:val="24"/>
          <w:lang w:eastAsia="ru-RU"/>
        </w:rPr>
        <w:t>3.1. Для реализации программы учебной дисциплины предусмотрены следующие специальные помещения:</w:t>
      </w:r>
    </w:p>
    <w:p w:rsidR="001D5CC6" w:rsidRPr="001D5CC6" w:rsidRDefault="001D5CC6" w:rsidP="001D5CC6">
      <w:pPr>
        <w:suppressAutoHyphens/>
        <w:autoSpaceDE w:val="0"/>
        <w:autoSpaceDN w:val="0"/>
        <w:adjustRightInd w:val="0"/>
        <w:spacing w:after="0" w:line="276" w:lineRule="auto"/>
        <w:ind w:firstLine="709"/>
        <w:jc w:val="both"/>
        <w:rPr>
          <w:rFonts w:ascii="Times New Roman" w:eastAsia="PMingLiU" w:hAnsi="Times New Roman" w:cs="Times New Roman"/>
          <w:i/>
          <w:sz w:val="24"/>
          <w:szCs w:val="24"/>
          <w:vertAlign w:val="superscript"/>
        </w:rPr>
      </w:pPr>
      <w:r w:rsidRPr="001D5CC6">
        <w:rPr>
          <w:rFonts w:ascii="Times New Roman" w:eastAsia="PMingLiU" w:hAnsi="Times New Roman" w:cs="Times New Roman"/>
          <w:bCs/>
          <w:sz w:val="24"/>
          <w:szCs w:val="24"/>
          <w:lang w:eastAsia="ru-RU"/>
        </w:rPr>
        <w:t>Кабинет</w:t>
      </w:r>
      <w:r w:rsidRPr="001D5CC6">
        <w:rPr>
          <w:rFonts w:ascii="Times New Roman" w:eastAsia="PMingLiU" w:hAnsi="Times New Roman" w:cs="Times New Roman"/>
          <w:bCs/>
          <w:i/>
          <w:sz w:val="24"/>
          <w:szCs w:val="24"/>
          <w:lang w:eastAsia="ru-RU"/>
        </w:rPr>
        <w:t xml:space="preserve"> </w:t>
      </w:r>
      <w:r w:rsidRPr="001D5CC6">
        <w:rPr>
          <w:rFonts w:ascii="Times New Roman" w:eastAsia="PMingLiU" w:hAnsi="Times New Roman" w:cs="Times New Roman"/>
          <w:sz w:val="24"/>
          <w:szCs w:val="24"/>
          <w:u w:val="single"/>
          <w:lang w:eastAsia="ru-RU"/>
        </w:rPr>
        <w:t>истории и философии</w:t>
      </w:r>
      <w:r w:rsidRPr="001D5CC6">
        <w:rPr>
          <w:rFonts w:ascii="Times New Roman" w:eastAsia="PMingLiU" w:hAnsi="Times New Roman" w:cs="Times New Roman"/>
          <w:bCs/>
          <w:i/>
          <w:sz w:val="24"/>
          <w:szCs w:val="24"/>
          <w:lang w:eastAsia="ru-RU"/>
        </w:rPr>
        <w:t xml:space="preserve"> </w:t>
      </w:r>
    </w:p>
    <w:p w:rsidR="001D5CC6" w:rsidRPr="001D5CC6" w:rsidRDefault="001D5CC6" w:rsidP="001D5CC6">
      <w:pPr>
        <w:suppressAutoHyphens/>
        <w:spacing w:after="0" w:line="276" w:lineRule="auto"/>
        <w:ind w:firstLine="709"/>
        <w:jc w:val="both"/>
        <w:rPr>
          <w:rFonts w:ascii="Times New Roman" w:eastAsia="PMingLiU" w:hAnsi="Times New Roman" w:cs="Times New Roman"/>
          <w:bCs/>
          <w:i/>
          <w:sz w:val="24"/>
          <w:szCs w:val="24"/>
          <w:lang w:eastAsia="ru-RU"/>
        </w:rPr>
      </w:pPr>
      <w:r w:rsidRPr="001D5CC6">
        <w:rPr>
          <w:rFonts w:ascii="Times New Roman" w:eastAsia="PMingLiU" w:hAnsi="Times New Roman" w:cs="Times New Roman"/>
          <w:sz w:val="24"/>
          <w:szCs w:val="24"/>
        </w:rPr>
        <w:t xml:space="preserve">оснащенный </w:t>
      </w:r>
      <w:r w:rsidRPr="001D5CC6">
        <w:rPr>
          <w:rFonts w:ascii="Times New Roman" w:eastAsia="PMingLiU" w:hAnsi="Times New Roman" w:cs="Times New Roman"/>
          <w:bCs/>
          <w:sz w:val="24"/>
          <w:szCs w:val="24"/>
          <w:lang w:eastAsia="ru-RU"/>
        </w:rPr>
        <w:t xml:space="preserve">оборудованием учебного кабинета и рабочих мест кабинета: рабочее место преподавателя, парты </w:t>
      </w:r>
      <w:r w:rsidR="00C92199">
        <w:rPr>
          <w:rFonts w:ascii="Times New Roman" w:eastAsia="PMingLiU" w:hAnsi="Times New Roman" w:cs="Times New Roman"/>
          <w:bCs/>
          <w:sz w:val="24"/>
          <w:szCs w:val="24"/>
          <w:lang w:eastAsia="ru-RU"/>
        </w:rPr>
        <w:t>об</w:t>
      </w:r>
      <w:r w:rsidRPr="001D5CC6">
        <w:rPr>
          <w:rFonts w:ascii="Times New Roman" w:eastAsia="PMingLiU" w:hAnsi="Times New Roman" w:cs="Times New Roman"/>
          <w:bCs/>
          <w:sz w:val="24"/>
          <w:szCs w:val="24"/>
          <w:lang w:eastAsia="ru-RU"/>
        </w:rPr>
        <w:t>уча</w:t>
      </w:r>
      <w:r w:rsidR="00C92199">
        <w:rPr>
          <w:rFonts w:ascii="Times New Roman" w:eastAsia="PMingLiU" w:hAnsi="Times New Roman" w:cs="Times New Roman"/>
          <w:bCs/>
          <w:sz w:val="24"/>
          <w:szCs w:val="24"/>
          <w:lang w:eastAsia="ru-RU"/>
        </w:rPr>
        <w:t>ющихся (в соответствии</w:t>
      </w:r>
      <w:r w:rsidRPr="001D5CC6">
        <w:rPr>
          <w:rFonts w:ascii="Times New Roman" w:eastAsia="PMingLiU" w:hAnsi="Times New Roman" w:cs="Times New Roman"/>
          <w:bCs/>
          <w:sz w:val="24"/>
          <w:szCs w:val="24"/>
          <w:lang w:eastAsia="ru-RU"/>
        </w:rPr>
        <w:t xml:space="preserve"> с численностью учебной группы), доска, персональный компьютер с лицензионным программным обеспечением, мультимедиа проектор, экран, лазерная указка, шкафы для хранения учебных материалов по предмету.</w:t>
      </w:r>
    </w:p>
    <w:p w:rsidR="001D5CC6" w:rsidRPr="001D5CC6" w:rsidRDefault="001D5CC6" w:rsidP="001D5CC6">
      <w:pPr>
        <w:suppressAutoHyphens/>
        <w:spacing w:after="0" w:line="276" w:lineRule="auto"/>
        <w:ind w:firstLine="709"/>
        <w:jc w:val="both"/>
        <w:rPr>
          <w:rFonts w:ascii="Times New Roman" w:eastAsia="PMingLiU" w:hAnsi="Times New Roman" w:cs="Times New Roman"/>
          <w:bCs/>
          <w:sz w:val="24"/>
          <w:szCs w:val="24"/>
          <w:lang w:eastAsia="ru-RU"/>
        </w:rPr>
      </w:pPr>
    </w:p>
    <w:p w:rsidR="001D5CC6" w:rsidRPr="001D5CC6" w:rsidRDefault="001D5CC6" w:rsidP="001D5CC6">
      <w:pPr>
        <w:suppressAutoHyphens/>
        <w:spacing w:after="0" w:line="276" w:lineRule="auto"/>
        <w:ind w:firstLine="709"/>
        <w:jc w:val="both"/>
        <w:rPr>
          <w:rFonts w:ascii="Times New Roman" w:eastAsia="PMingLiU" w:hAnsi="Times New Roman" w:cs="Times New Roman"/>
          <w:b/>
          <w:bCs/>
          <w:sz w:val="24"/>
          <w:szCs w:val="24"/>
          <w:lang w:eastAsia="ru-RU"/>
        </w:rPr>
      </w:pPr>
      <w:r w:rsidRPr="001D5CC6">
        <w:rPr>
          <w:rFonts w:ascii="Times New Roman" w:eastAsia="PMingLiU" w:hAnsi="Times New Roman" w:cs="Times New Roman"/>
          <w:b/>
          <w:bCs/>
          <w:sz w:val="24"/>
          <w:szCs w:val="24"/>
          <w:lang w:eastAsia="ru-RU"/>
        </w:rPr>
        <w:t>3.2. Информационное обеспечение реализации программы</w:t>
      </w:r>
    </w:p>
    <w:p w:rsidR="001D5CC6" w:rsidRPr="001D5CC6" w:rsidRDefault="001D5CC6" w:rsidP="001D5CC6">
      <w:pPr>
        <w:spacing w:after="200" w:line="276" w:lineRule="auto"/>
        <w:ind w:firstLine="709"/>
        <w:jc w:val="both"/>
        <w:rPr>
          <w:rFonts w:ascii="Times New Roman" w:eastAsia="PMingLiU" w:hAnsi="Times New Roman" w:cs="Times New Roman"/>
          <w:b/>
          <w:bCs/>
          <w:sz w:val="24"/>
          <w:szCs w:val="24"/>
          <w:lang w:eastAsia="ru-RU"/>
        </w:rPr>
      </w:pPr>
      <w:r w:rsidRPr="001D5CC6">
        <w:rPr>
          <w:rFonts w:ascii="Times New Roman" w:eastAsia="PMingLiU" w:hAnsi="Times New Roman" w:cs="Times New Roman"/>
          <w:b/>
          <w:bCs/>
          <w:sz w:val="24"/>
          <w:szCs w:val="24"/>
          <w:lang w:eastAsia="ru-RU"/>
        </w:rPr>
        <w:t>3.2.1. Основные печатные издания</w:t>
      </w:r>
    </w:p>
    <w:p w:rsidR="001D5CC6" w:rsidRDefault="001D5CC6" w:rsidP="00DF1B31">
      <w:pPr>
        <w:numPr>
          <w:ilvl w:val="0"/>
          <w:numId w:val="27"/>
        </w:numPr>
        <w:spacing w:before="120" w:after="120" w:line="240" w:lineRule="auto"/>
        <w:ind w:left="0" w:firstLine="0"/>
        <w:jc w:val="both"/>
        <w:rPr>
          <w:rFonts w:ascii="Times New Roman" w:eastAsia="PMingLiU" w:hAnsi="Times New Roman" w:cs="Times New Roman"/>
          <w:bCs/>
          <w:sz w:val="24"/>
          <w:szCs w:val="24"/>
          <w:lang w:eastAsia="ru-RU"/>
        </w:rPr>
      </w:pPr>
      <w:r w:rsidRPr="001D5CC6">
        <w:rPr>
          <w:rFonts w:ascii="Times New Roman" w:eastAsia="PMingLiU" w:hAnsi="Times New Roman" w:cs="Times New Roman"/>
          <w:bCs/>
          <w:sz w:val="24"/>
          <w:szCs w:val="24"/>
          <w:lang w:eastAsia="ru-RU"/>
        </w:rPr>
        <w:t>Горелов А.А. Основы философии. – Москва: Академия, 2020. – 320 с.</w:t>
      </w:r>
    </w:p>
    <w:p w:rsidR="00FB6EA6" w:rsidRPr="00DF1B31" w:rsidRDefault="00DF1B31" w:rsidP="00DF1B31">
      <w:pPr>
        <w:pStyle w:val="a3"/>
        <w:numPr>
          <w:ilvl w:val="0"/>
          <w:numId w:val="27"/>
        </w:numPr>
        <w:spacing w:before="120" w:after="120" w:line="240" w:lineRule="auto"/>
        <w:ind w:left="0" w:firstLine="0"/>
        <w:jc w:val="both"/>
        <w:rPr>
          <w:rFonts w:ascii="Times New Roman" w:eastAsia="PMingLiU" w:hAnsi="Times New Roman" w:cs="Times New Roman"/>
          <w:bCs/>
          <w:sz w:val="24"/>
          <w:szCs w:val="24"/>
          <w:lang w:eastAsia="ru-RU"/>
        </w:rPr>
      </w:pPr>
      <w:r w:rsidRPr="00DF1B31">
        <w:rPr>
          <w:rFonts w:ascii="Times New Roman" w:eastAsia="PMingLiU" w:hAnsi="Times New Roman" w:cs="Times New Roman"/>
          <w:bCs/>
          <w:sz w:val="24"/>
          <w:szCs w:val="24"/>
          <w:lang w:eastAsia="ru-RU"/>
        </w:rPr>
        <w:t>Дмитриев, В. В.  Основы философии : учебник для среднего профессионального образования / В. В. Дмитриев, Л. Д. Дымченко. — 2-е изд., испр. и доп. — Москва : Издат</w:t>
      </w:r>
      <w:r>
        <w:rPr>
          <w:rFonts w:ascii="Times New Roman" w:eastAsia="PMingLiU" w:hAnsi="Times New Roman" w:cs="Times New Roman"/>
          <w:bCs/>
          <w:sz w:val="24"/>
          <w:szCs w:val="24"/>
          <w:lang w:eastAsia="ru-RU"/>
        </w:rPr>
        <w:t>ельство Юрайт, 2021. — 281 с. </w:t>
      </w:r>
    </w:p>
    <w:p w:rsidR="00FB6EA6" w:rsidRPr="00DF1B31" w:rsidRDefault="00FB6EA6" w:rsidP="00DF1B31">
      <w:pPr>
        <w:spacing w:before="120" w:after="120" w:line="240" w:lineRule="auto"/>
        <w:ind w:left="720"/>
        <w:jc w:val="both"/>
        <w:rPr>
          <w:rFonts w:ascii="Times New Roman" w:eastAsia="PMingLiU" w:hAnsi="Times New Roman" w:cs="Times New Roman"/>
          <w:b/>
          <w:bCs/>
          <w:sz w:val="24"/>
          <w:szCs w:val="24"/>
          <w:lang w:eastAsia="ru-RU"/>
        </w:rPr>
      </w:pPr>
      <w:r w:rsidRPr="00DF1B31">
        <w:rPr>
          <w:rFonts w:ascii="Times New Roman" w:eastAsia="PMingLiU" w:hAnsi="Times New Roman" w:cs="Times New Roman"/>
          <w:b/>
          <w:bCs/>
          <w:sz w:val="24"/>
          <w:szCs w:val="24"/>
          <w:lang w:eastAsia="ru-RU"/>
        </w:rPr>
        <w:t>Дополнительные источники</w:t>
      </w:r>
    </w:p>
    <w:p w:rsidR="00FB6EA6" w:rsidRDefault="00FB6EA6" w:rsidP="00DF1B31">
      <w:pPr>
        <w:spacing w:before="120" w:after="120" w:line="240" w:lineRule="auto"/>
        <w:jc w:val="both"/>
        <w:rPr>
          <w:rFonts w:ascii="Times New Roman" w:eastAsia="PMingLiU" w:hAnsi="Times New Roman" w:cs="Times New Roman"/>
          <w:bCs/>
          <w:sz w:val="24"/>
          <w:szCs w:val="24"/>
          <w:lang w:eastAsia="ru-RU"/>
        </w:rPr>
      </w:pPr>
      <w:r w:rsidRPr="00FB6EA6">
        <w:rPr>
          <w:rFonts w:ascii="Times New Roman" w:eastAsia="PMingLiU" w:hAnsi="Times New Roman" w:cs="Times New Roman"/>
          <w:bCs/>
          <w:sz w:val="24"/>
          <w:szCs w:val="24"/>
          <w:lang w:eastAsia="ru-RU"/>
        </w:rPr>
        <w:t xml:space="preserve">1.  Губин В.Д. Основы философии: учеб. пособие / В.Д. Губин.-2-е изд.-М.: ФОРУМ: ИНФРА-М, 2018.-288 с. </w:t>
      </w:r>
    </w:p>
    <w:p w:rsidR="00FB6EA6" w:rsidRPr="00FB6EA6" w:rsidRDefault="00FB6EA6" w:rsidP="00DF1B31">
      <w:pPr>
        <w:spacing w:before="120" w:after="120" w:line="240" w:lineRule="auto"/>
        <w:jc w:val="both"/>
        <w:rPr>
          <w:rFonts w:ascii="Times New Roman" w:eastAsia="PMingLiU" w:hAnsi="Times New Roman" w:cs="Times New Roman"/>
          <w:bCs/>
          <w:sz w:val="24"/>
          <w:szCs w:val="24"/>
          <w:lang w:eastAsia="ru-RU"/>
        </w:rPr>
      </w:pPr>
      <w:r w:rsidRPr="00FB6EA6">
        <w:rPr>
          <w:rFonts w:ascii="Times New Roman" w:eastAsia="PMingLiU" w:hAnsi="Times New Roman" w:cs="Times New Roman"/>
          <w:bCs/>
          <w:sz w:val="24"/>
          <w:szCs w:val="24"/>
          <w:lang w:eastAsia="ru-RU"/>
        </w:rPr>
        <w:t xml:space="preserve">2. Гуревич П.С. Основы философии (для СПО) </w:t>
      </w:r>
      <w:r w:rsidR="000F32AE">
        <w:rPr>
          <w:rFonts w:ascii="Times New Roman" w:eastAsia="PMingLiU" w:hAnsi="Times New Roman" w:cs="Times New Roman"/>
          <w:bCs/>
          <w:sz w:val="24"/>
          <w:szCs w:val="24"/>
          <w:lang w:eastAsia="ru-RU"/>
        </w:rPr>
        <w:t>Учебное пособие. -  КноРус, 2018</w:t>
      </w:r>
      <w:r w:rsidRPr="00FB6EA6">
        <w:rPr>
          <w:rFonts w:ascii="Times New Roman" w:eastAsia="PMingLiU" w:hAnsi="Times New Roman" w:cs="Times New Roman"/>
          <w:bCs/>
          <w:sz w:val="24"/>
          <w:szCs w:val="24"/>
          <w:lang w:eastAsia="ru-RU"/>
        </w:rPr>
        <w:t>- 478 с.</w:t>
      </w:r>
    </w:p>
    <w:p w:rsidR="00FB6EA6" w:rsidRPr="001D5CC6" w:rsidRDefault="00FB6EA6" w:rsidP="00DF1B31">
      <w:pPr>
        <w:spacing w:before="120" w:after="120" w:line="240" w:lineRule="auto"/>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3.  Сычев А.А. Основы философии</w:t>
      </w:r>
      <w:r w:rsidRPr="00FB6EA6">
        <w:rPr>
          <w:rFonts w:ascii="Times New Roman" w:eastAsia="PMingLiU" w:hAnsi="Times New Roman" w:cs="Times New Roman"/>
          <w:bCs/>
          <w:sz w:val="24"/>
          <w:szCs w:val="24"/>
          <w:lang w:eastAsia="ru-RU"/>
        </w:rPr>
        <w:t>: учеб. пособие / А.А. Сычев.- М.: Альфа-М: ИНФРА - М, 2018.-368 с.</w:t>
      </w:r>
    </w:p>
    <w:p w:rsidR="001D5CC6" w:rsidRPr="001D5CC6" w:rsidRDefault="001D5CC6" w:rsidP="001D5CC6">
      <w:pPr>
        <w:spacing w:after="200" w:line="276" w:lineRule="auto"/>
        <w:ind w:firstLine="709"/>
        <w:jc w:val="both"/>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t>3.2.2. Основные электронные издания</w:t>
      </w:r>
    </w:p>
    <w:p w:rsidR="001D5CC6" w:rsidRPr="001D5CC6" w:rsidRDefault="00DF1B31" w:rsidP="001D5CC6">
      <w:pPr>
        <w:spacing w:after="200" w:line="276" w:lineRule="auto"/>
        <w:ind w:firstLine="709"/>
        <w:jc w:val="both"/>
        <w:rPr>
          <w:rFonts w:ascii="Times New Roman" w:eastAsia="PMingLiU" w:hAnsi="Times New Roman" w:cs="Times New Roman"/>
          <w:bCs/>
          <w:sz w:val="24"/>
          <w:szCs w:val="24"/>
          <w:lang w:eastAsia="ru-RU"/>
        </w:rPr>
      </w:pPr>
      <w:r w:rsidRPr="00DF1B31">
        <w:rPr>
          <w:rFonts w:ascii="Times New Roman" w:eastAsia="PMingLiU" w:hAnsi="Times New Roman" w:cs="Times New Roman"/>
          <w:bCs/>
          <w:sz w:val="24"/>
          <w:szCs w:val="24"/>
          <w:lang w:eastAsia="ru-RU"/>
        </w:rPr>
        <w:t>Дмитриев, В. В.  Основы философии : учебник для среднего профессионального образования / В. В. Дмитриев, Л. Д. Дымченко. — 2-е изд., испр. и доп. — Москва : Издательство Юрайт, 2021. — 281 с. — (Профессиональное образование). </w:t>
      </w:r>
      <w:r w:rsidR="001D5CC6" w:rsidRPr="001D5CC6">
        <w:rPr>
          <w:rFonts w:ascii="Times New Roman" w:eastAsia="PMingLiU" w:hAnsi="Times New Roman" w:cs="Times New Roman"/>
          <w:bCs/>
          <w:sz w:val="24"/>
          <w:szCs w:val="24"/>
          <w:lang w:eastAsia="ru-RU"/>
        </w:rPr>
        <w:t>— ISBN 978-5-534-10515-5. — Текст : электронный // Образовательная платформа Юрайт [сайт]. — URL: https://urait.ru/bcode/471085 (дата обращения: 13.12.2021).</w:t>
      </w:r>
    </w:p>
    <w:p w:rsidR="001D5CC6" w:rsidRPr="001D5CC6" w:rsidRDefault="001D5CC6" w:rsidP="001D5CC6">
      <w:pPr>
        <w:spacing w:after="200" w:line="276" w:lineRule="auto"/>
        <w:ind w:firstLine="709"/>
        <w:jc w:val="both"/>
        <w:rPr>
          <w:rFonts w:ascii="Times New Roman" w:eastAsia="PMingLiU" w:hAnsi="Times New Roman" w:cs="Times New Roman"/>
          <w:bCs/>
          <w:sz w:val="24"/>
          <w:szCs w:val="24"/>
          <w:lang w:eastAsia="ru-RU"/>
        </w:rPr>
      </w:pPr>
      <w:r w:rsidRPr="001D5CC6">
        <w:rPr>
          <w:rFonts w:ascii="Times New Roman" w:eastAsia="PMingLiU" w:hAnsi="Times New Roman" w:cs="Times New Roman"/>
          <w:bCs/>
          <w:sz w:val="24"/>
          <w:szCs w:val="24"/>
          <w:lang w:eastAsia="ru-RU"/>
        </w:rPr>
        <w:t>Кочеров, С. Н.  Основы философии : учебное пособие для среднего профессионального образования / С. Н. Кочеров, Л. П. Сидорова. — 3-е изд., перераб. и доп. — Москва : Издательство Юрайт, 2021. — 177 с. — (Профессиональное образование). — ISBN 978-5-534-09669-9. — Текст : электронный // Образовательная платформа Юрайт [сайт]. — URL: https://urait.ru/bcode/471370 (дата обращения: 13.12.2021).</w:t>
      </w: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p>
    <w:p w:rsidR="001D5CC6" w:rsidRP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lastRenderedPageBreak/>
        <w:t>4. КОНТРОЛЬ И ОЦЕНКА РЕЗУЛЬТАТОВ ОСВОЕНИЯ</w:t>
      </w:r>
    </w:p>
    <w:p w:rsidR="001D5CC6" w:rsidRDefault="001D5CC6" w:rsidP="001D5CC6">
      <w:pPr>
        <w:spacing w:after="200" w:line="276" w:lineRule="auto"/>
        <w:contextualSpacing/>
        <w:jc w:val="center"/>
        <w:rPr>
          <w:rFonts w:ascii="Times New Roman" w:eastAsia="PMingLiU" w:hAnsi="Times New Roman" w:cs="Times New Roman"/>
          <w:b/>
          <w:sz w:val="24"/>
          <w:szCs w:val="24"/>
          <w:lang w:eastAsia="ru-RU"/>
        </w:rPr>
      </w:pPr>
      <w:r w:rsidRPr="001D5CC6">
        <w:rPr>
          <w:rFonts w:ascii="Times New Roman" w:eastAsia="PMingLiU" w:hAnsi="Times New Roman" w:cs="Times New Roman"/>
          <w:b/>
          <w:sz w:val="24"/>
          <w:szCs w:val="24"/>
          <w:lang w:eastAsia="ru-RU"/>
        </w:rPr>
        <w:t>УЧЕБНОЙ ДИСЦИПЛИНЫ «ОГСЭ.01 ОСНОВЫ ФИЛОСОФИИ»</w:t>
      </w:r>
    </w:p>
    <w:p w:rsidR="00FB6EA6" w:rsidRPr="001D5CC6" w:rsidRDefault="00FB6EA6" w:rsidP="001D5CC6">
      <w:pPr>
        <w:spacing w:after="200" w:line="276" w:lineRule="auto"/>
        <w:contextualSpacing/>
        <w:jc w:val="center"/>
        <w:rPr>
          <w:rFonts w:ascii="Times New Roman" w:eastAsia="PMingLiU" w:hAnsi="Times New Roman" w:cs="Times New Roman"/>
          <w:b/>
          <w:sz w:val="24"/>
          <w:szCs w:val="24"/>
          <w:lang w:eastAsia="ru-RU"/>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5"/>
        <w:gridCol w:w="3265"/>
        <w:gridCol w:w="3065"/>
        <w:gridCol w:w="6"/>
      </w:tblGrid>
      <w:tr w:rsidR="001D5CC6" w:rsidRPr="001D5CC6" w:rsidTr="001D5CC6">
        <w:trPr>
          <w:gridAfter w:val="1"/>
          <w:wAfter w:w="3" w:type="pct"/>
        </w:trPr>
        <w:tc>
          <w:tcPr>
            <w:tcW w:w="1612" w:type="pct"/>
          </w:tcPr>
          <w:p w:rsidR="001D5CC6" w:rsidRPr="001D5CC6" w:rsidRDefault="001D5CC6" w:rsidP="001D5CC6">
            <w:pPr>
              <w:spacing w:after="0" w:line="276" w:lineRule="auto"/>
              <w:rPr>
                <w:rFonts w:ascii="Times New Roman" w:eastAsia="PMingLiU" w:hAnsi="Times New Roman" w:cs="Times New Roman"/>
                <w:bCs/>
                <w:sz w:val="24"/>
                <w:szCs w:val="24"/>
                <w:lang w:eastAsia="ru-RU"/>
              </w:rPr>
            </w:pPr>
            <w:r w:rsidRPr="001D5CC6">
              <w:rPr>
                <w:rFonts w:ascii="Times New Roman" w:eastAsia="PMingLiU" w:hAnsi="Times New Roman" w:cs="Times New Roman"/>
                <w:bCs/>
                <w:sz w:val="24"/>
                <w:szCs w:val="24"/>
                <w:lang w:eastAsia="ru-RU"/>
              </w:rPr>
              <w:t>Результаты обучения</w:t>
            </w:r>
          </w:p>
        </w:tc>
        <w:tc>
          <w:tcPr>
            <w:tcW w:w="1746" w:type="pct"/>
          </w:tcPr>
          <w:p w:rsidR="001D5CC6" w:rsidRPr="001D5CC6" w:rsidRDefault="001D5CC6" w:rsidP="001D5CC6">
            <w:pPr>
              <w:spacing w:after="200" w:line="276" w:lineRule="auto"/>
              <w:jc w:val="center"/>
              <w:rPr>
                <w:rFonts w:ascii="Times New Roman" w:eastAsia="PMingLiU" w:hAnsi="Times New Roman" w:cs="Times New Roman"/>
                <w:b/>
                <w:bCs/>
                <w:i/>
                <w:sz w:val="24"/>
                <w:szCs w:val="24"/>
                <w:lang w:eastAsia="ru-RU"/>
              </w:rPr>
            </w:pPr>
            <w:r w:rsidRPr="001D5CC6">
              <w:rPr>
                <w:rFonts w:ascii="Times New Roman" w:eastAsia="PMingLiU" w:hAnsi="Times New Roman" w:cs="Times New Roman"/>
                <w:b/>
                <w:bCs/>
                <w:i/>
                <w:sz w:val="24"/>
                <w:szCs w:val="24"/>
                <w:lang w:eastAsia="ru-RU"/>
              </w:rPr>
              <w:t>Критерии оценки</w:t>
            </w:r>
          </w:p>
        </w:tc>
        <w:tc>
          <w:tcPr>
            <w:tcW w:w="1639" w:type="pct"/>
          </w:tcPr>
          <w:p w:rsidR="001D5CC6" w:rsidRPr="001D5CC6" w:rsidRDefault="001D5CC6" w:rsidP="001D5CC6">
            <w:pPr>
              <w:spacing w:after="200" w:line="276" w:lineRule="auto"/>
              <w:jc w:val="center"/>
              <w:rPr>
                <w:rFonts w:ascii="Times New Roman" w:eastAsia="PMingLiU" w:hAnsi="Times New Roman" w:cs="Times New Roman"/>
                <w:b/>
                <w:bCs/>
                <w:i/>
                <w:sz w:val="24"/>
                <w:szCs w:val="24"/>
                <w:lang w:eastAsia="ru-RU"/>
              </w:rPr>
            </w:pPr>
            <w:r w:rsidRPr="001D5CC6">
              <w:rPr>
                <w:rFonts w:ascii="Times New Roman" w:eastAsia="PMingLiU" w:hAnsi="Times New Roman" w:cs="Times New Roman"/>
                <w:b/>
                <w:bCs/>
                <w:i/>
                <w:sz w:val="24"/>
                <w:szCs w:val="24"/>
                <w:lang w:eastAsia="ru-RU"/>
              </w:rPr>
              <w:t>Формы и методы оценки</w:t>
            </w:r>
          </w:p>
        </w:tc>
      </w:tr>
      <w:tr w:rsidR="001D5CC6" w:rsidRPr="001D5CC6" w:rsidTr="001D5CC6">
        <w:trPr>
          <w:trHeight w:val="3254"/>
        </w:trPr>
        <w:tc>
          <w:tcPr>
            <w:tcW w:w="1612" w:type="pct"/>
          </w:tcPr>
          <w:p w:rsidR="001D5CC6" w:rsidRPr="001D5CC6" w:rsidRDefault="001D5CC6" w:rsidP="001D5CC6">
            <w:pPr>
              <w:spacing w:after="0" w:line="276" w:lineRule="auto"/>
              <w:ind w:left="360"/>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Знание:</w:t>
            </w:r>
          </w:p>
          <w:p w:rsidR="001D5CC6" w:rsidRPr="001D5CC6" w:rsidRDefault="001D5CC6" w:rsidP="001D5CC6">
            <w:pPr>
              <w:spacing w:after="0" w:line="276" w:lineRule="auto"/>
              <w:ind w:left="360"/>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основных философских учений;</w:t>
            </w:r>
          </w:p>
          <w:p w:rsidR="001D5CC6" w:rsidRPr="001D5CC6" w:rsidRDefault="001D5CC6" w:rsidP="001D5CC6">
            <w:pPr>
              <w:spacing w:after="0" w:line="276" w:lineRule="auto"/>
              <w:ind w:left="360"/>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главных философских терминов и понятий</w:t>
            </w:r>
          </w:p>
          <w:p w:rsidR="001D5CC6" w:rsidRPr="001D5CC6" w:rsidRDefault="001D5CC6" w:rsidP="001D5CC6">
            <w:pPr>
              <w:spacing w:after="0" w:line="276" w:lineRule="auto"/>
              <w:ind w:left="360"/>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проблематики и предметного поля важнейших философских дисциплин</w:t>
            </w:r>
          </w:p>
          <w:p w:rsidR="001D5CC6" w:rsidRPr="001D5CC6" w:rsidRDefault="001D5CC6" w:rsidP="001D5CC6">
            <w:pPr>
              <w:spacing w:after="0" w:line="276" w:lineRule="auto"/>
              <w:rPr>
                <w:rFonts w:ascii="Times New Roman" w:eastAsia="PMingLiU" w:hAnsi="Times New Roman" w:cs="Times New Roman"/>
                <w:bCs/>
                <w:sz w:val="24"/>
                <w:szCs w:val="24"/>
                <w:lang w:eastAsia="ru-RU"/>
              </w:rPr>
            </w:pPr>
          </w:p>
        </w:tc>
        <w:tc>
          <w:tcPr>
            <w:tcW w:w="1746" w:type="pct"/>
            <w:vMerge w:val="restart"/>
          </w:tcPr>
          <w:p w:rsidR="001D5CC6" w:rsidRPr="001D5CC6" w:rsidRDefault="001D5CC6" w:rsidP="001D5CC6">
            <w:pPr>
              <w:widowControl w:val="0"/>
              <w:spacing w:before="248" w:after="0" w:line="288" w:lineRule="atLeast"/>
              <w:jc w:val="both"/>
              <w:rPr>
                <w:rFonts w:ascii="Times New Roman" w:eastAsia="PMingLiU" w:hAnsi="Times New Roman" w:cs="Times New Roman"/>
                <w:color w:val="000000"/>
                <w:sz w:val="24"/>
                <w:szCs w:val="24"/>
                <w:lang w:eastAsia="nl-NL"/>
              </w:rPr>
            </w:pPr>
            <w:r w:rsidRPr="001D5CC6">
              <w:rPr>
                <w:rFonts w:ascii="Times New Roman" w:eastAsia="PMingLiU" w:hAnsi="Times New Roman" w:cs="Times New Roman"/>
                <w:color w:val="000000"/>
                <w:sz w:val="24"/>
                <w:szCs w:val="24"/>
                <w:lang w:eastAsia="nl-NL"/>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1D5CC6" w:rsidRPr="001D5CC6" w:rsidRDefault="001D5CC6" w:rsidP="001D5CC6">
            <w:pPr>
              <w:widowControl w:val="0"/>
              <w:spacing w:before="248" w:after="0" w:line="288" w:lineRule="atLeast"/>
              <w:jc w:val="both"/>
              <w:rPr>
                <w:rFonts w:ascii="Times New Roman" w:eastAsia="PMingLiU" w:hAnsi="Times New Roman" w:cs="Times New Roman"/>
                <w:color w:val="000000"/>
                <w:sz w:val="24"/>
                <w:szCs w:val="24"/>
                <w:lang w:eastAsia="nl-NL"/>
              </w:rPr>
            </w:pPr>
            <w:r w:rsidRPr="001D5CC6">
              <w:rPr>
                <w:rFonts w:ascii="Times New Roman" w:eastAsia="PMingLiU" w:hAnsi="Times New Roman" w:cs="Times New Roman"/>
                <w:color w:val="000000"/>
                <w:sz w:val="24"/>
                <w:szCs w:val="24"/>
                <w:lang w:eastAsia="nl-NL"/>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1D5CC6" w:rsidRPr="001D5CC6" w:rsidRDefault="001D5CC6" w:rsidP="001D5CC6">
            <w:pPr>
              <w:widowControl w:val="0"/>
              <w:spacing w:before="248" w:after="0" w:line="288" w:lineRule="atLeast"/>
              <w:ind w:right="-2"/>
              <w:jc w:val="both"/>
              <w:rPr>
                <w:rFonts w:ascii="Times New Roman" w:eastAsia="PMingLiU" w:hAnsi="Times New Roman" w:cs="Times New Roman"/>
                <w:color w:val="000000"/>
                <w:sz w:val="24"/>
                <w:szCs w:val="24"/>
                <w:lang w:eastAsia="nl-NL"/>
              </w:rPr>
            </w:pPr>
            <w:r w:rsidRPr="001D5CC6">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1D5CC6" w:rsidRPr="001D5CC6" w:rsidRDefault="001D5CC6" w:rsidP="001D5CC6">
            <w:pPr>
              <w:widowControl w:val="0"/>
              <w:spacing w:before="248" w:after="0" w:line="288" w:lineRule="atLeast"/>
              <w:jc w:val="both"/>
              <w:rPr>
                <w:rFonts w:ascii="Times New Roman" w:eastAsia="PMingLiU" w:hAnsi="Times New Roman" w:cs="Times New Roman"/>
                <w:color w:val="000000"/>
                <w:sz w:val="24"/>
                <w:szCs w:val="24"/>
                <w:lang w:eastAsia="nl-NL"/>
              </w:rPr>
            </w:pPr>
            <w:r w:rsidRPr="001D5CC6">
              <w:rPr>
                <w:rFonts w:ascii="Times New Roman" w:eastAsia="PMingLiU" w:hAnsi="Times New Roman" w:cs="Times New Roman"/>
                <w:color w:val="000000"/>
                <w:sz w:val="24"/>
                <w:szCs w:val="24"/>
                <w:lang w:eastAsia="nl-NL"/>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642" w:type="pct"/>
            <w:gridSpan w:val="2"/>
            <w:vMerge w:val="restart"/>
          </w:tcPr>
          <w:p w:rsidR="001D5CC6" w:rsidRPr="001D5CC6" w:rsidRDefault="001D5CC6" w:rsidP="001D5CC6">
            <w:pPr>
              <w:spacing w:after="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w:t>
            </w:r>
            <w:r w:rsidRPr="001D5CC6">
              <w:rPr>
                <w:rFonts w:ascii="Times New Roman" w:eastAsia="PMingLiU" w:hAnsi="Times New Roman" w:cs="Times New Roman"/>
                <w:sz w:val="24"/>
                <w:szCs w:val="24"/>
                <w:lang w:eastAsia="ru-RU"/>
              </w:rPr>
              <w:tab/>
              <w:t>тестирование на знание терминологии по теме;</w:t>
            </w:r>
          </w:p>
          <w:p w:rsidR="001D5CC6" w:rsidRPr="001D5CC6" w:rsidRDefault="00FB6EA6" w:rsidP="001D5CC6">
            <w:pPr>
              <w:spacing w:after="0" w:line="276" w:lineRule="auto"/>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w:t>
            </w:r>
            <w:r>
              <w:rPr>
                <w:rFonts w:ascii="Times New Roman" w:eastAsia="PMingLiU" w:hAnsi="Times New Roman" w:cs="Times New Roman"/>
                <w:sz w:val="24"/>
                <w:szCs w:val="24"/>
                <w:lang w:eastAsia="ru-RU"/>
              </w:rPr>
              <w:tab/>
              <w:t xml:space="preserve">Тестирование </w:t>
            </w:r>
          </w:p>
          <w:p w:rsidR="001D5CC6" w:rsidRPr="001D5CC6" w:rsidRDefault="001D5CC6" w:rsidP="001D5CC6">
            <w:pPr>
              <w:spacing w:after="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w:t>
            </w:r>
            <w:r w:rsidRPr="001D5CC6">
              <w:rPr>
                <w:rFonts w:ascii="Times New Roman" w:eastAsia="PMingLiU" w:hAnsi="Times New Roman" w:cs="Times New Roman"/>
                <w:sz w:val="24"/>
                <w:szCs w:val="24"/>
                <w:lang w:eastAsia="ru-RU"/>
              </w:rPr>
              <w:tab/>
              <w:t>Самостоятельная работа.</w:t>
            </w:r>
          </w:p>
          <w:p w:rsidR="001D5CC6" w:rsidRPr="001D5CC6" w:rsidRDefault="00FB6EA6" w:rsidP="00FB6EA6">
            <w:pPr>
              <w:spacing w:after="0" w:line="276" w:lineRule="auto"/>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w:t>
            </w:r>
            <w:r>
              <w:rPr>
                <w:rFonts w:ascii="Times New Roman" w:eastAsia="PMingLiU" w:hAnsi="Times New Roman" w:cs="Times New Roman"/>
                <w:sz w:val="24"/>
                <w:szCs w:val="24"/>
                <w:lang w:eastAsia="ru-RU"/>
              </w:rPr>
              <w:tab/>
              <w:t>Защита реферата</w:t>
            </w:r>
          </w:p>
          <w:p w:rsidR="001D5CC6" w:rsidRPr="001D5CC6" w:rsidRDefault="001D5CC6" w:rsidP="001D5CC6">
            <w:pPr>
              <w:spacing w:after="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w:t>
            </w:r>
            <w:r w:rsidRPr="001D5CC6">
              <w:rPr>
                <w:rFonts w:ascii="Times New Roman" w:eastAsia="PMingLiU" w:hAnsi="Times New Roman" w:cs="Times New Roman"/>
                <w:sz w:val="24"/>
                <w:szCs w:val="24"/>
                <w:lang w:eastAsia="ru-RU"/>
              </w:rPr>
              <w:tab/>
              <w:t>Наблюдение за выполнением практического задания. (деятельностью студента)</w:t>
            </w:r>
          </w:p>
          <w:p w:rsidR="001D5CC6" w:rsidRPr="001D5CC6" w:rsidRDefault="001D5CC6" w:rsidP="001D5CC6">
            <w:pPr>
              <w:spacing w:after="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w:t>
            </w:r>
            <w:r w:rsidRPr="001D5CC6">
              <w:rPr>
                <w:rFonts w:ascii="Times New Roman" w:eastAsia="PMingLiU" w:hAnsi="Times New Roman" w:cs="Times New Roman"/>
                <w:sz w:val="24"/>
                <w:szCs w:val="24"/>
                <w:lang w:eastAsia="ru-RU"/>
              </w:rPr>
              <w:tab/>
              <w:t>Оценка выполнения практического задания</w:t>
            </w:r>
            <w:r w:rsidR="00FB6EA6">
              <w:rPr>
                <w:rFonts w:ascii="Times New Roman" w:eastAsia="PMingLiU" w:hAnsi="Times New Roman" w:cs="Times New Roman"/>
                <w:sz w:val="24"/>
                <w:szCs w:val="24"/>
                <w:lang w:eastAsia="ru-RU"/>
              </w:rPr>
              <w:t xml:space="preserve"> </w:t>
            </w:r>
            <w:r w:rsidRPr="001D5CC6">
              <w:rPr>
                <w:rFonts w:ascii="Times New Roman" w:eastAsia="PMingLiU" w:hAnsi="Times New Roman" w:cs="Times New Roman"/>
                <w:sz w:val="24"/>
                <w:szCs w:val="24"/>
                <w:lang w:eastAsia="ru-RU"/>
              </w:rPr>
              <w:t>(работы)</w:t>
            </w:r>
          </w:p>
          <w:p w:rsidR="001D5CC6" w:rsidRPr="001D5CC6" w:rsidRDefault="001D5CC6" w:rsidP="001D5CC6">
            <w:pPr>
              <w:spacing w:after="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w:t>
            </w:r>
            <w:r w:rsidRPr="001D5CC6">
              <w:rPr>
                <w:rFonts w:ascii="Times New Roman" w:eastAsia="PMingLiU" w:hAnsi="Times New Roman" w:cs="Times New Roman"/>
                <w:sz w:val="24"/>
                <w:szCs w:val="24"/>
                <w:lang w:eastAsia="ru-RU"/>
              </w:rPr>
              <w:tab/>
              <w:t>Подготовка и выступление с док</w:t>
            </w:r>
            <w:r w:rsidR="00FB6EA6">
              <w:rPr>
                <w:rFonts w:ascii="Times New Roman" w:eastAsia="PMingLiU" w:hAnsi="Times New Roman" w:cs="Times New Roman"/>
                <w:sz w:val="24"/>
                <w:szCs w:val="24"/>
                <w:lang w:eastAsia="ru-RU"/>
              </w:rPr>
              <w:t>ладом, сообщением, презентацией</w:t>
            </w:r>
          </w:p>
          <w:p w:rsidR="001D5CC6" w:rsidRPr="001D5CC6" w:rsidRDefault="001D5CC6" w:rsidP="001D5CC6">
            <w:pPr>
              <w:spacing w:after="0" w:line="276" w:lineRule="auto"/>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w:t>
            </w:r>
            <w:r w:rsidRPr="001D5CC6">
              <w:rPr>
                <w:rFonts w:ascii="Times New Roman" w:eastAsia="PMingLiU" w:hAnsi="Times New Roman" w:cs="Times New Roman"/>
                <w:sz w:val="24"/>
                <w:szCs w:val="24"/>
                <w:lang w:eastAsia="ru-RU"/>
              </w:rPr>
              <w:tab/>
              <w:t>Реш</w:t>
            </w:r>
            <w:r w:rsidR="00FB6EA6">
              <w:rPr>
                <w:rFonts w:ascii="Times New Roman" w:eastAsia="PMingLiU" w:hAnsi="Times New Roman" w:cs="Times New Roman"/>
                <w:sz w:val="24"/>
                <w:szCs w:val="24"/>
                <w:lang w:eastAsia="ru-RU"/>
              </w:rPr>
              <w:t>ение ситуационной задачи</w:t>
            </w:r>
          </w:p>
          <w:p w:rsidR="001D5CC6" w:rsidRPr="001D5CC6" w:rsidRDefault="001D5CC6" w:rsidP="001D5CC6">
            <w:pPr>
              <w:spacing w:after="200" w:line="276" w:lineRule="auto"/>
              <w:rPr>
                <w:rFonts w:ascii="Times New Roman" w:eastAsia="PMingLiU" w:hAnsi="Times New Roman" w:cs="Times New Roman"/>
                <w:bCs/>
                <w:i/>
                <w:sz w:val="24"/>
                <w:szCs w:val="24"/>
                <w:lang w:eastAsia="ru-RU"/>
              </w:rPr>
            </w:pPr>
          </w:p>
        </w:tc>
      </w:tr>
      <w:tr w:rsidR="001D5CC6" w:rsidRPr="001D5CC6" w:rsidTr="001D5CC6">
        <w:tc>
          <w:tcPr>
            <w:tcW w:w="1612" w:type="pct"/>
          </w:tcPr>
          <w:p w:rsidR="001D5CC6" w:rsidRPr="001D5CC6" w:rsidRDefault="001D5CC6" w:rsidP="001D5CC6">
            <w:pPr>
              <w:spacing w:after="0" w:line="276" w:lineRule="auto"/>
              <w:ind w:left="360"/>
              <w:rPr>
                <w:rFonts w:ascii="Calibri" w:eastAsia="PMingLiU" w:hAnsi="Calibri" w:cs="Times New Roman"/>
                <w:bCs/>
                <w:lang w:eastAsia="ru-RU"/>
              </w:rPr>
            </w:pPr>
            <w:r w:rsidRPr="001D5CC6">
              <w:rPr>
                <w:rFonts w:ascii="Times New Roman" w:eastAsia="PMingLiU" w:hAnsi="Times New Roman" w:cs="Times New Roman"/>
                <w:bCs/>
                <w:sz w:val="24"/>
                <w:szCs w:val="24"/>
                <w:lang w:eastAsia="ru-RU"/>
              </w:rPr>
              <w:t>Умение</w:t>
            </w:r>
            <w:r w:rsidRPr="001D5CC6">
              <w:rPr>
                <w:rFonts w:ascii="Calibri" w:eastAsia="PMingLiU" w:hAnsi="Calibri" w:cs="Times New Roman"/>
                <w:bCs/>
                <w:lang w:eastAsia="ru-RU"/>
              </w:rPr>
              <w:t>:</w:t>
            </w:r>
          </w:p>
          <w:p w:rsidR="001D5CC6" w:rsidRPr="001D5CC6" w:rsidRDefault="001D5CC6" w:rsidP="001D5CC6">
            <w:pPr>
              <w:spacing w:after="0" w:line="276" w:lineRule="auto"/>
              <w:ind w:left="360"/>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ориентироваться в истории развития философского знания;</w:t>
            </w:r>
          </w:p>
          <w:p w:rsidR="001D5CC6" w:rsidRPr="001D5CC6" w:rsidRDefault="001D5CC6" w:rsidP="001D5CC6">
            <w:pPr>
              <w:spacing w:after="0" w:line="276" w:lineRule="auto"/>
              <w:ind w:left="360"/>
              <w:rPr>
                <w:rFonts w:ascii="Times New Roman" w:eastAsia="PMingLiU" w:hAnsi="Times New Roman" w:cs="Times New Roman"/>
                <w:sz w:val="24"/>
                <w:szCs w:val="24"/>
                <w:lang w:eastAsia="ru-RU"/>
              </w:rPr>
            </w:pPr>
            <w:r w:rsidRPr="001D5CC6">
              <w:rPr>
                <w:rFonts w:ascii="Times New Roman" w:eastAsia="PMingLiU" w:hAnsi="Times New Roman" w:cs="Times New Roman"/>
                <w:sz w:val="24"/>
                <w:szCs w:val="24"/>
                <w:lang w:eastAsia="ru-RU"/>
              </w:rPr>
              <w:t xml:space="preserve">вырабатывать свою точку зрения и аргументированно дискутировать по важнейшим проблемам философии. </w:t>
            </w:r>
          </w:p>
          <w:p w:rsidR="001D5CC6" w:rsidRPr="001D5CC6" w:rsidRDefault="001D5CC6" w:rsidP="001D5CC6">
            <w:pPr>
              <w:spacing w:after="0" w:line="276" w:lineRule="auto"/>
              <w:ind w:left="360"/>
              <w:rPr>
                <w:rFonts w:ascii="Times New Roman" w:eastAsia="PMingLiU" w:hAnsi="Times New Roman" w:cs="Times New Roman"/>
                <w:bCs/>
                <w:sz w:val="24"/>
                <w:szCs w:val="24"/>
                <w:lang w:eastAsia="ru-RU"/>
              </w:rPr>
            </w:pPr>
            <w:r w:rsidRPr="001D5CC6">
              <w:rPr>
                <w:rFonts w:ascii="Times New Roman" w:eastAsia="PMingLiU" w:hAnsi="Times New Roman" w:cs="Times New Roman"/>
                <w:sz w:val="24"/>
                <w:szCs w:val="24"/>
                <w:lang w:eastAsia="ru-RU"/>
              </w:rPr>
              <w:t>применять полученные в курсе изучения философии знания в практической, в том числе и профессиональной, деятельности</w:t>
            </w:r>
          </w:p>
        </w:tc>
        <w:tc>
          <w:tcPr>
            <w:tcW w:w="1746" w:type="pct"/>
            <w:vMerge/>
          </w:tcPr>
          <w:p w:rsidR="001D5CC6" w:rsidRPr="001D5CC6" w:rsidRDefault="001D5CC6" w:rsidP="001D5CC6">
            <w:pPr>
              <w:spacing w:after="0" w:line="276" w:lineRule="auto"/>
              <w:rPr>
                <w:rFonts w:ascii="Times New Roman" w:eastAsia="PMingLiU" w:hAnsi="Times New Roman" w:cs="Times New Roman"/>
                <w:bCs/>
                <w:sz w:val="24"/>
                <w:szCs w:val="24"/>
                <w:lang w:eastAsia="ru-RU"/>
              </w:rPr>
            </w:pPr>
          </w:p>
        </w:tc>
        <w:tc>
          <w:tcPr>
            <w:tcW w:w="1642" w:type="pct"/>
            <w:gridSpan w:val="2"/>
            <w:vMerge/>
          </w:tcPr>
          <w:p w:rsidR="001D5CC6" w:rsidRPr="001D5CC6" w:rsidRDefault="001D5CC6" w:rsidP="001D5CC6">
            <w:pPr>
              <w:spacing w:after="0" w:line="276" w:lineRule="auto"/>
              <w:rPr>
                <w:rFonts w:ascii="Times New Roman" w:eastAsia="PMingLiU" w:hAnsi="Times New Roman" w:cs="Times New Roman"/>
                <w:bCs/>
                <w:sz w:val="24"/>
                <w:szCs w:val="24"/>
                <w:lang w:eastAsia="ru-RU"/>
              </w:rPr>
            </w:pPr>
          </w:p>
        </w:tc>
      </w:tr>
    </w:tbl>
    <w:p w:rsidR="001D5CC6" w:rsidRPr="001D5CC6" w:rsidRDefault="001D5CC6" w:rsidP="001D5CC6">
      <w:pPr>
        <w:spacing w:after="200" w:line="276" w:lineRule="auto"/>
        <w:rPr>
          <w:rFonts w:ascii="Times New Roman" w:eastAsia="PMingLiU" w:hAnsi="Times New Roman" w:cs="Times New Roman"/>
          <w:b/>
          <w:i/>
          <w:sz w:val="28"/>
          <w:szCs w:val="28"/>
          <w:lang w:eastAsia="ru-RU"/>
        </w:rPr>
      </w:pPr>
    </w:p>
    <w:p w:rsidR="00CD4252" w:rsidRPr="00952573" w:rsidRDefault="00CD4252" w:rsidP="00CD4252">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Специальные информационно-методические условия реализации программы для инвалидов и лиц с ограниченными  возможностями здоровья</w:t>
      </w:r>
    </w:p>
    <w:p w:rsidR="00CD4252" w:rsidRPr="00952573" w:rsidRDefault="00CD4252" w:rsidP="00CD4252">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CD4252" w:rsidRPr="00952573" w:rsidRDefault="00CD4252" w:rsidP="00CD4252">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CD4252" w:rsidRPr="00952573" w:rsidRDefault="00CD4252" w:rsidP="00CD4252">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CD4252" w:rsidRPr="00952573" w:rsidRDefault="00CD4252" w:rsidP="00CD4252">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C81E41" w:rsidRDefault="00C81E41" w:rsidP="00C81E41"/>
    <w:sectPr w:rsidR="00C81E41" w:rsidSect="00CD4252">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6CC" w:rsidRDefault="005836CC" w:rsidP="00CD4252">
      <w:pPr>
        <w:spacing w:after="0" w:line="240" w:lineRule="auto"/>
      </w:pPr>
      <w:r>
        <w:separator/>
      </w:r>
    </w:p>
  </w:endnote>
  <w:endnote w:type="continuationSeparator" w:id="0">
    <w:p w:rsidR="005836CC" w:rsidRDefault="005836CC" w:rsidP="00CD4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Franklin Gothic Medium">
    <w:panose1 w:val="020B06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4621533"/>
      <w:docPartObj>
        <w:docPartGallery w:val="Page Numbers (Bottom of Page)"/>
        <w:docPartUnique/>
      </w:docPartObj>
    </w:sdtPr>
    <w:sdtEndPr/>
    <w:sdtContent>
      <w:p w:rsidR="00DF1B31" w:rsidRDefault="00DF1B31">
        <w:pPr>
          <w:pStyle w:val="a6"/>
          <w:jc w:val="right"/>
        </w:pPr>
        <w:r>
          <w:fldChar w:fldCharType="begin"/>
        </w:r>
        <w:r>
          <w:instrText>PAGE   \* MERGEFORMAT</w:instrText>
        </w:r>
        <w:r>
          <w:fldChar w:fldCharType="separate"/>
        </w:r>
        <w:r w:rsidR="00CF71AD">
          <w:rPr>
            <w:noProof/>
          </w:rPr>
          <w:t>2</w:t>
        </w:r>
        <w:r>
          <w:fldChar w:fldCharType="end"/>
        </w:r>
      </w:p>
    </w:sdtContent>
  </w:sdt>
  <w:p w:rsidR="00DF1B31" w:rsidRDefault="00DF1B3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4755876"/>
      <w:docPartObj>
        <w:docPartGallery w:val="Page Numbers (Bottom of Page)"/>
        <w:docPartUnique/>
      </w:docPartObj>
    </w:sdtPr>
    <w:sdtEndPr/>
    <w:sdtContent>
      <w:p w:rsidR="001D5CC6" w:rsidRDefault="001D5CC6">
        <w:pPr>
          <w:pStyle w:val="a6"/>
          <w:jc w:val="right"/>
        </w:pPr>
        <w:r>
          <w:fldChar w:fldCharType="begin"/>
        </w:r>
        <w:r>
          <w:instrText>PAGE   \* MERGEFORMAT</w:instrText>
        </w:r>
        <w:r>
          <w:fldChar w:fldCharType="separate"/>
        </w:r>
        <w:r w:rsidR="009A616B">
          <w:rPr>
            <w:noProof/>
          </w:rPr>
          <w:t>15</w:t>
        </w:r>
        <w:r>
          <w:fldChar w:fldCharType="end"/>
        </w:r>
      </w:p>
    </w:sdtContent>
  </w:sdt>
  <w:p w:rsidR="001D5CC6" w:rsidRDefault="001D5CC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6CC" w:rsidRDefault="005836CC" w:rsidP="00CD4252">
      <w:pPr>
        <w:spacing w:after="0" w:line="240" w:lineRule="auto"/>
      </w:pPr>
      <w:r>
        <w:separator/>
      </w:r>
    </w:p>
  </w:footnote>
  <w:footnote w:type="continuationSeparator" w:id="0">
    <w:p w:rsidR="005836CC" w:rsidRDefault="005836CC" w:rsidP="00CD4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5058"/>
    <w:multiLevelType w:val="hybridMultilevel"/>
    <w:tmpl w:val="8D5A2E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0A0CE4"/>
    <w:multiLevelType w:val="hybridMultilevel"/>
    <w:tmpl w:val="07686C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60588D"/>
    <w:multiLevelType w:val="hybridMultilevel"/>
    <w:tmpl w:val="17465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C45777B"/>
    <w:multiLevelType w:val="hybridMultilevel"/>
    <w:tmpl w:val="6BB0B2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021136"/>
    <w:multiLevelType w:val="multilevel"/>
    <w:tmpl w:val="F468FC36"/>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2AC74A1"/>
    <w:multiLevelType w:val="hybridMultilevel"/>
    <w:tmpl w:val="45F63F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E34DCA"/>
    <w:multiLevelType w:val="hybridMultilevel"/>
    <w:tmpl w:val="2B5E39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305431"/>
    <w:multiLevelType w:val="hybridMultilevel"/>
    <w:tmpl w:val="B746A5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5F4D70"/>
    <w:multiLevelType w:val="hybridMultilevel"/>
    <w:tmpl w:val="88AA5A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2F482B"/>
    <w:multiLevelType w:val="multilevel"/>
    <w:tmpl w:val="9FF064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D63085"/>
    <w:multiLevelType w:val="hybridMultilevel"/>
    <w:tmpl w:val="94E8F4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0F3EBB"/>
    <w:multiLevelType w:val="hybridMultilevel"/>
    <w:tmpl w:val="813425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270070"/>
    <w:multiLevelType w:val="hybridMultilevel"/>
    <w:tmpl w:val="4BC2E3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BC0722C"/>
    <w:multiLevelType w:val="hybridMultilevel"/>
    <w:tmpl w:val="827A18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FCB01BE"/>
    <w:multiLevelType w:val="hybridMultilevel"/>
    <w:tmpl w:val="15A257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7B4167D"/>
    <w:multiLevelType w:val="hybridMultilevel"/>
    <w:tmpl w:val="4ACAB7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FC62828"/>
    <w:multiLevelType w:val="hybridMultilevel"/>
    <w:tmpl w:val="EA4E68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4405E91"/>
    <w:multiLevelType w:val="multilevel"/>
    <w:tmpl w:val="F3722360"/>
    <w:lvl w:ilvl="0">
      <w:start w:val="1"/>
      <w:numFmt w:val="decimal"/>
      <w:lvlText w:val="%1."/>
      <w:lvlJc w:val="left"/>
      <w:pPr>
        <w:ind w:left="720" w:hanging="360"/>
      </w:pPr>
      <w:rPr>
        <w:rFonts w:cs="Times New Roman" w:hint="default"/>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55C402CA"/>
    <w:multiLevelType w:val="hybridMultilevel"/>
    <w:tmpl w:val="0682FD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09602C"/>
    <w:multiLevelType w:val="hybridMultilevel"/>
    <w:tmpl w:val="01AA32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D303C5B"/>
    <w:multiLevelType w:val="hybridMultilevel"/>
    <w:tmpl w:val="661CB1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AE04F63"/>
    <w:multiLevelType w:val="hybridMultilevel"/>
    <w:tmpl w:val="DDD4B8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F7A59D4"/>
    <w:multiLevelType w:val="hybridMultilevel"/>
    <w:tmpl w:val="4C48DA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650CF"/>
    <w:multiLevelType w:val="multilevel"/>
    <w:tmpl w:val="9F6C9B20"/>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6520266"/>
    <w:multiLevelType w:val="hybridMultilevel"/>
    <w:tmpl w:val="534261AC"/>
    <w:lvl w:ilvl="0" w:tplc="0419000F">
      <w:start w:val="1"/>
      <w:numFmt w:val="decimal"/>
      <w:lvlText w:val="%1."/>
      <w:lvlJc w:val="left"/>
      <w:pPr>
        <w:ind w:left="1026" w:hanging="360"/>
      </w:pPr>
      <w:rPr>
        <w:rFonts w:cs="Times New Roman"/>
      </w:rPr>
    </w:lvl>
    <w:lvl w:ilvl="1" w:tplc="04190019" w:tentative="1">
      <w:start w:val="1"/>
      <w:numFmt w:val="lowerLetter"/>
      <w:lvlText w:val="%2."/>
      <w:lvlJc w:val="left"/>
      <w:pPr>
        <w:ind w:left="1746" w:hanging="360"/>
      </w:pPr>
      <w:rPr>
        <w:rFonts w:cs="Times New Roman"/>
      </w:rPr>
    </w:lvl>
    <w:lvl w:ilvl="2" w:tplc="0419001B" w:tentative="1">
      <w:start w:val="1"/>
      <w:numFmt w:val="lowerRoman"/>
      <w:lvlText w:val="%3."/>
      <w:lvlJc w:val="right"/>
      <w:pPr>
        <w:ind w:left="2466" w:hanging="180"/>
      </w:pPr>
      <w:rPr>
        <w:rFonts w:cs="Times New Roman"/>
      </w:rPr>
    </w:lvl>
    <w:lvl w:ilvl="3" w:tplc="0419000F" w:tentative="1">
      <w:start w:val="1"/>
      <w:numFmt w:val="decimal"/>
      <w:lvlText w:val="%4."/>
      <w:lvlJc w:val="left"/>
      <w:pPr>
        <w:ind w:left="3186" w:hanging="360"/>
      </w:pPr>
      <w:rPr>
        <w:rFonts w:cs="Times New Roman"/>
      </w:rPr>
    </w:lvl>
    <w:lvl w:ilvl="4" w:tplc="04190019" w:tentative="1">
      <w:start w:val="1"/>
      <w:numFmt w:val="lowerLetter"/>
      <w:lvlText w:val="%5."/>
      <w:lvlJc w:val="left"/>
      <w:pPr>
        <w:ind w:left="3906" w:hanging="360"/>
      </w:pPr>
      <w:rPr>
        <w:rFonts w:cs="Times New Roman"/>
      </w:rPr>
    </w:lvl>
    <w:lvl w:ilvl="5" w:tplc="0419001B" w:tentative="1">
      <w:start w:val="1"/>
      <w:numFmt w:val="lowerRoman"/>
      <w:lvlText w:val="%6."/>
      <w:lvlJc w:val="right"/>
      <w:pPr>
        <w:ind w:left="4626" w:hanging="180"/>
      </w:pPr>
      <w:rPr>
        <w:rFonts w:cs="Times New Roman"/>
      </w:rPr>
    </w:lvl>
    <w:lvl w:ilvl="6" w:tplc="0419000F" w:tentative="1">
      <w:start w:val="1"/>
      <w:numFmt w:val="decimal"/>
      <w:lvlText w:val="%7."/>
      <w:lvlJc w:val="left"/>
      <w:pPr>
        <w:ind w:left="5346" w:hanging="360"/>
      </w:pPr>
      <w:rPr>
        <w:rFonts w:cs="Times New Roman"/>
      </w:rPr>
    </w:lvl>
    <w:lvl w:ilvl="7" w:tplc="04190019" w:tentative="1">
      <w:start w:val="1"/>
      <w:numFmt w:val="lowerLetter"/>
      <w:lvlText w:val="%8."/>
      <w:lvlJc w:val="left"/>
      <w:pPr>
        <w:ind w:left="6066" w:hanging="360"/>
      </w:pPr>
      <w:rPr>
        <w:rFonts w:cs="Times New Roman"/>
      </w:rPr>
    </w:lvl>
    <w:lvl w:ilvl="8" w:tplc="0419001B" w:tentative="1">
      <w:start w:val="1"/>
      <w:numFmt w:val="lowerRoman"/>
      <w:lvlText w:val="%9."/>
      <w:lvlJc w:val="right"/>
      <w:pPr>
        <w:ind w:left="6786" w:hanging="180"/>
      </w:pPr>
      <w:rPr>
        <w:rFonts w:cs="Times New Roman"/>
      </w:rPr>
    </w:lvl>
  </w:abstractNum>
  <w:abstractNum w:abstractNumId="26" w15:restartNumberingAfterBreak="0">
    <w:nsid w:val="7EA95B70"/>
    <w:multiLevelType w:val="hybridMultilevel"/>
    <w:tmpl w:val="9A789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802122"/>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26"/>
  </w:num>
  <w:num w:numId="3">
    <w:abstractNumId w:val="27"/>
  </w:num>
  <w:num w:numId="4">
    <w:abstractNumId w:val="4"/>
  </w:num>
  <w:num w:numId="5">
    <w:abstractNumId w:val="1"/>
  </w:num>
  <w:num w:numId="6">
    <w:abstractNumId w:val="11"/>
  </w:num>
  <w:num w:numId="7">
    <w:abstractNumId w:val="16"/>
  </w:num>
  <w:num w:numId="8">
    <w:abstractNumId w:val="8"/>
  </w:num>
  <w:num w:numId="9">
    <w:abstractNumId w:val="19"/>
  </w:num>
  <w:num w:numId="10">
    <w:abstractNumId w:val="12"/>
  </w:num>
  <w:num w:numId="11">
    <w:abstractNumId w:val="14"/>
  </w:num>
  <w:num w:numId="12">
    <w:abstractNumId w:val="6"/>
  </w:num>
  <w:num w:numId="13">
    <w:abstractNumId w:val="21"/>
  </w:num>
  <w:num w:numId="14">
    <w:abstractNumId w:val="2"/>
  </w:num>
  <w:num w:numId="15">
    <w:abstractNumId w:val="7"/>
  </w:num>
  <w:num w:numId="16">
    <w:abstractNumId w:val="24"/>
  </w:num>
  <w:num w:numId="17">
    <w:abstractNumId w:val="18"/>
  </w:num>
  <w:num w:numId="18">
    <w:abstractNumId w:val="13"/>
  </w:num>
  <w:num w:numId="19">
    <w:abstractNumId w:val="20"/>
  </w:num>
  <w:num w:numId="20">
    <w:abstractNumId w:val="9"/>
  </w:num>
  <w:num w:numId="21">
    <w:abstractNumId w:val="15"/>
  </w:num>
  <w:num w:numId="22">
    <w:abstractNumId w:val="5"/>
  </w:num>
  <w:num w:numId="23">
    <w:abstractNumId w:val="0"/>
  </w:num>
  <w:num w:numId="24">
    <w:abstractNumId w:val="22"/>
  </w:num>
  <w:num w:numId="25">
    <w:abstractNumId w:val="23"/>
  </w:num>
  <w:num w:numId="26">
    <w:abstractNumId w:val="25"/>
  </w:num>
  <w:num w:numId="27">
    <w:abstractNumId w:val="1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415"/>
    <w:rsid w:val="00001FD3"/>
    <w:rsid w:val="00030375"/>
    <w:rsid w:val="00052CDE"/>
    <w:rsid w:val="000F32AE"/>
    <w:rsid w:val="00111E70"/>
    <w:rsid w:val="00190E91"/>
    <w:rsid w:val="001D5CC6"/>
    <w:rsid w:val="002C2ACB"/>
    <w:rsid w:val="00303BFC"/>
    <w:rsid w:val="00447DDD"/>
    <w:rsid w:val="00493779"/>
    <w:rsid w:val="004B2EF0"/>
    <w:rsid w:val="004E0579"/>
    <w:rsid w:val="00504415"/>
    <w:rsid w:val="00516421"/>
    <w:rsid w:val="00537314"/>
    <w:rsid w:val="005836CC"/>
    <w:rsid w:val="0067257C"/>
    <w:rsid w:val="00697E72"/>
    <w:rsid w:val="006A7106"/>
    <w:rsid w:val="006E6767"/>
    <w:rsid w:val="00765F1A"/>
    <w:rsid w:val="007752A8"/>
    <w:rsid w:val="007B1C2D"/>
    <w:rsid w:val="007D06E7"/>
    <w:rsid w:val="007F5CB9"/>
    <w:rsid w:val="007F6AEC"/>
    <w:rsid w:val="008166F3"/>
    <w:rsid w:val="00844B4D"/>
    <w:rsid w:val="008602A9"/>
    <w:rsid w:val="008A2A06"/>
    <w:rsid w:val="009A616B"/>
    <w:rsid w:val="009B402F"/>
    <w:rsid w:val="009C1DBC"/>
    <w:rsid w:val="00A23DA8"/>
    <w:rsid w:val="00AC5C2C"/>
    <w:rsid w:val="00AF02A4"/>
    <w:rsid w:val="00B644CA"/>
    <w:rsid w:val="00B76E1A"/>
    <w:rsid w:val="00BE19F9"/>
    <w:rsid w:val="00C41215"/>
    <w:rsid w:val="00C81E41"/>
    <w:rsid w:val="00C92199"/>
    <w:rsid w:val="00CC1C08"/>
    <w:rsid w:val="00CD4252"/>
    <w:rsid w:val="00CE6AD2"/>
    <w:rsid w:val="00CF71AD"/>
    <w:rsid w:val="00D11BFC"/>
    <w:rsid w:val="00DA494E"/>
    <w:rsid w:val="00DC6313"/>
    <w:rsid w:val="00DD41A3"/>
    <w:rsid w:val="00DE2261"/>
    <w:rsid w:val="00DF1B31"/>
    <w:rsid w:val="00E141FA"/>
    <w:rsid w:val="00E17C15"/>
    <w:rsid w:val="00EA08B1"/>
    <w:rsid w:val="00F6291B"/>
    <w:rsid w:val="00F95E29"/>
    <w:rsid w:val="00FB6EA6"/>
    <w:rsid w:val="00FD0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4CA8EA-BB2F-4614-BE03-41E77EFF0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E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1E41"/>
    <w:pPr>
      <w:ind w:left="720"/>
      <w:contextualSpacing/>
    </w:pPr>
  </w:style>
  <w:style w:type="paragraph" w:styleId="a4">
    <w:name w:val="header"/>
    <w:basedOn w:val="a"/>
    <w:link w:val="a5"/>
    <w:uiPriority w:val="99"/>
    <w:unhideWhenUsed/>
    <w:rsid w:val="00CD425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D4252"/>
  </w:style>
  <w:style w:type="paragraph" w:styleId="a6">
    <w:name w:val="footer"/>
    <w:basedOn w:val="a"/>
    <w:link w:val="a7"/>
    <w:uiPriority w:val="99"/>
    <w:unhideWhenUsed/>
    <w:rsid w:val="00CD425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D4252"/>
  </w:style>
  <w:style w:type="paragraph" w:styleId="a8">
    <w:name w:val="footnote text"/>
    <w:basedOn w:val="a"/>
    <w:link w:val="a9"/>
    <w:uiPriority w:val="99"/>
    <w:semiHidden/>
    <w:unhideWhenUsed/>
    <w:rsid w:val="001D5CC6"/>
    <w:pPr>
      <w:spacing w:after="0" w:line="240" w:lineRule="auto"/>
    </w:pPr>
    <w:rPr>
      <w:sz w:val="20"/>
      <w:szCs w:val="20"/>
    </w:rPr>
  </w:style>
  <w:style w:type="character" w:customStyle="1" w:styleId="a9">
    <w:name w:val="Текст сноски Знак"/>
    <w:basedOn w:val="a0"/>
    <w:link w:val="a8"/>
    <w:uiPriority w:val="99"/>
    <w:semiHidden/>
    <w:rsid w:val="001D5CC6"/>
    <w:rPr>
      <w:sz w:val="20"/>
      <w:szCs w:val="20"/>
    </w:rPr>
  </w:style>
  <w:style w:type="character" w:styleId="aa">
    <w:name w:val="footnote reference"/>
    <w:aliases w:val="Знак сноски-FN,Ciae niinee-FN,AЗнак сноски зел"/>
    <w:uiPriority w:val="99"/>
    <w:rsid w:val="001D5CC6"/>
    <w:rPr>
      <w:rFonts w:cs="Times New Roman"/>
      <w:vertAlign w:val="superscript"/>
    </w:rPr>
  </w:style>
  <w:style w:type="character" w:styleId="ab">
    <w:name w:val="Emphasis"/>
    <w:uiPriority w:val="20"/>
    <w:qFormat/>
    <w:rsid w:val="001D5CC6"/>
    <w:rPr>
      <w:rFonts w:cs="Times New Roman"/>
      <w:i/>
    </w:rPr>
  </w:style>
  <w:style w:type="table" w:styleId="ac">
    <w:name w:val="Table Grid"/>
    <w:basedOn w:val="a1"/>
    <w:uiPriority w:val="39"/>
    <w:rsid w:val="00537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29C90-95BB-4B15-8CB0-126A51D9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15</Pages>
  <Words>4236</Words>
  <Characters>24149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26</cp:revision>
  <dcterms:created xsi:type="dcterms:W3CDTF">2023-11-11T11:37:00Z</dcterms:created>
  <dcterms:modified xsi:type="dcterms:W3CDTF">2024-04-22T07:00:00Z</dcterms:modified>
</cp:coreProperties>
</file>